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160" w:lineRule="auto"/>
        <w:jc w:val="center"/>
        <w:rPr/>
      </w:pPr>
      <w:r w:rsidDel="00000000" w:rsidR="00000000" w:rsidRPr="00000000">
        <w:rPr>
          <w:b w:val="1"/>
          <w:bCs w:val="1"/>
          <w:color w:val="1a56a6"/>
          <w:sz w:val="48"/>
          <w:szCs w:val="48"/>
          <w:rtl w:val="0"/>
        </w:rPr>
        <w:t xml:space="preserve">TERMOS DE USO</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color w:val="6b7280"/>
          <w:sz w:val="26"/>
          <w:szCs w:val="26"/>
          <w:rtl w:val="0"/>
        </w:rPr>
        <w:t xml:space="preserve">Serviço de Rastreamento Veicular</w:t>
      </w:r>
      <w:r w:rsidDel="00000000" w:rsidR="00000000" w:rsidRPr="00000000">
        <w:rPr>
          <w:rtl w:val="0"/>
        </w:rPr>
      </w:r>
    </w:p>
    <w:p w:rsidR="00000000" w:rsidDel="00000000" w:rsidP="00000000" w:rsidRDefault="00000000" w:rsidRPr="00000000" w14:paraId="00000003">
      <w:pPr>
        <w:spacing w:after="40" w:lineRule="auto"/>
        <w:jc w:val="center"/>
        <w:rPr/>
      </w:pPr>
      <w:r w:rsidDel="00000000" w:rsidR="00000000" w:rsidRPr="00000000">
        <w:rPr>
          <w:color w:val="aaaaaa"/>
          <w:sz w:val="20"/>
          <w:szCs w:val="20"/>
          <w:rtl w:val="0"/>
        </w:rPr>
        <w:t xml:space="preserve">Rastro Rastreadores  ·  CNPJ nº 66.900.858/0001-10</w:t>
      </w:r>
      <w:r w:rsidDel="00000000" w:rsidR="00000000" w:rsidRPr="00000000">
        <w:rPr>
          <w:rtl w:val="0"/>
        </w:rPr>
      </w:r>
    </w:p>
    <w:p w:rsidR="00000000" w:rsidDel="00000000" w:rsidP="00000000" w:rsidRDefault="00000000" w:rsidRPr="00000000" w14:paraId="00000004">
      <w:pPr>
        <w:spacing w:after="360" w:lineRule="auto"/>
        <w:jc w:val="center"/>
        <w:rPr/>
      </w:pPr>
      <w:r w:rsidDel="00000000" w:rsidR="00000000" w:rsidRPr="00000000">
        <w:rPr>
          <w:i w:val="1"/>
          <w:iCs w:val="1"/>
          <w:color w:val="bbbbbb"/>
          <w:sz w:val="18"/>
          <w:szCs w:val="18"/>
          <w:rtl w:val="0"/>
        </w:rPr>
        <w:t xml:space="preserve">Versão vigente a partir de 08 de maio de 2026</w:t>
      </w:r>
      <w:r w:rsidDel="00000000" w:rsidR="00000000" w:rsidRPr="00000000">
        <w:rPr>
          <w:rtl w:val="0"/>
        </w:rPr>
      </w:r>
    </w:p>
    <w:p w:rsidR="00000000" w:rsidDel="00000000" w:rsidP="00000000" w:rsidRDefault="00000000" w:rsidRPr="00000000" w14:paraId="00000005">
      <w:pPr>
        <w:pBdr>
          <w:bottom w:color="d1d5db" w:space="6" w:sz="5" w:val="single"/>
        </w:pBdr>
        <w:spacing w:after="140" w:before="460" w:lineRule="auto"/>
        <w:rPr/>
      </w:pPr>
      <w:r w:rsidDel="00000000" w:rsidR="00000000" w:rsidRPr="00000000">
        <w:rPr>
          <w:b w:val="1"/>
          <w:bCs w:val="1"/>
          <w:color w:val="1a56a6"/>
          <w:sz w:val="26"/>
          <w:szCs w:val="26"/>
          <w:rtl w:val="0"/>
        </w:rPr>
        <w:t xml:space="preserve">1. Aceitação dos Termos</w:t>
      </w:r>
      <w:r w:rsidDel="00000000" w:rsidR="00000000" w:rsidRPr="00000000">
        <w:rPr>
          <w:rtl w:val="0"/>
        </w:rPr>
      </w:r>
    </w:p>
    <w:p w:rsidR="00000000" w:rsidDel="00000000" w:rsidP="00000000" w:rsidRDefault="00000000" w:rsidRPr="00000000" w14:paraId="00000006">
      <w:pPr>
        <w:spacing w:after="60" w:before="60" w:lineRule="auto"/>
        <w:jc w:val="both"/>
        <w:rPr/>
      </w:pPr>
      <w:r w:rsidDel="00000000" w:rsidR="00000000" w:rsidRPr="00000000">
        <w:rPr>
          <w:rtl w:val="0"/>
        </w:rPr>
        <w:t xml:space="preserve">Ao contratar qualquer plano ou utilizar a plataforma e o aplicativo de rastreamento veicular oferecidos por Rastro Rastreadores, o Usuário declara ter tido acesso a estes Termos de Uso, permanecendo o aceite eletrônico expresso sujeito à conclusão do pré-cadastro previsto nesta Seção. Os presentes Termos permanecem disponíveis para consulta no site oficial da Empresa antes, durante e após a contratação.</w:t>
      </w:r>
    </w:p>
    <w:p w:rsidR="00000000" w:rsidDel="00000000" w:rsidP="00000000" w:rsidRDefault="00000000" w:rsidRPr="00000000" w14:paraId="00000007">
      <w:pPr>
        <w:spacing w:after="60" w:before="60" w:lineRule="auto"/>
        <w:jc w:val="both"/>
        <w:rPr/>
      </w:pPr>
      <w:r w:rsidDel="00000000" w:rsidR="00000000" w:rsidRPr="00000000">
        <w:rPr>
          <w:rtl w:val="0"/>
        </w:rPr>
        <w:t xml:space="preserve">Os presentes Termos permanecem disponíveis para consulta no site oficial da Empresa antes, durante e após a contratação. Ao realizar a compra, o Usuário declara ter tido acesso à sua disponibilidade para leitura. Como medida adicional de segurança jurídica e operacional, a conclusão do pré-cadastro exigirá manifestação eletrônica expressa de aceite, registrada com os elementos técnicos disponíveis, como data, hora, IP e demais registros eletrônicos aptos à comprovação do consentimento, produzindo todos os efeitos legais.</w:t>
      </w:r>
    </w:p>
    <w:p w:rsidR="00000000" w:rsidDel="00000000" w:rsidP="00000000" w:rsidRDefault="00000000" w:rsidRPr="00000000" w14:paraId="00000008">
      <w:pPr>
        <w:spacing w:after="60" w:before="60" w:lineRule="auto"/>
        <w:jc w:val="both"/>
        <w:rPr/>
      </w:pPr>
      <w:r w:rsidDel="00000000" w:rsidR="00000000" w:rsidRPr="00000000">
        <w:rPr>
          <w:rtl w:val="0"/>
        </w:rPr>
        <w:t xml:space="preserve">A conclusão do pré-cadastro constitui etapa indispensável para a conclusão do contrato e finalização do pedido, criação da conta do Usuário, ativação do serviço, configuração técnica do equipamento, prestação de suporte, cumprimento de obrigações legais e operacionais e demais procedimentos necessários ao funcionamento da plataforma. Caso o Usuário não conclua o pré-cadastro ou não manifeste o aceite destes Termos, a Empresa poderá cancelar o pedido antes do envio do equipamento, realizando a restituição integral dos valores pagos pelo mesmo meio utilizado na compra. </w:t>
      </w:r>
    </w:p>
    <w:p w:rsidR="00000000" w:rsidDel="00000000" w:rsidP="00000000" w:rsidRDefault="00000000" w:rsidRPr="00000000" w14:paraId="00000009">
      <w:pPr>
        <w:spacing w:after="60" w:before="60" w:lineRule="auto"/>
        <w:jc w:val="both"/>
        <w:rPr/>
      </w:pPr>
      <w:r w:rsidDel="00000000" w:rsidR="00000000" w:rsidRPr="00000000">
        <w:rPr>
          <w:b w:val="1"/>
          <w:bCs w:val="1"/>
          <w:rtl w:val="0"/>
        </w:rPr>
        <w:t xml:space="preserve">As alterações posteriores a estes Termos </w:t>
      </w:r>
      <w:r w:rsidDel="00000000" w:rsidR="00000000" w:rsidRPr="00000000">
        <w:rPr>
          <w:rtl w:val="0"/>
        </w:rPr>
        <w:t xml:space="preserve">não modificarão os valores, condições comerciais, prazo de permanência, benefícios e critérios de cobrança do plano já contratado, os quais permanecerão regidos pela versão vigente na data do aceite do Usuário. Nos Planos 3 e 4, fica ressalvada a cobrança aplicável após os períodos iniciais incluídos, a qual observará os critérios objetivos previstos nas Seções 7.1 e 7.2 destes Termos, previamente informados ao Usuário.</w:t>
      </w:r>
    </w:p>
    <w:p w:rsidR="00000000" w:rsidDel="00000000" w:rsidP="00000000" w:rsidRDefault="00000000" w:rsidRPr="00000000" w14:paraId="0000000A">
      <w:pPr>
        <w:spacing w:after="60" w:before="60" w:lineRule="auto"/>
        <w:jc w:val="both"/>
        <w:rPr/>
      </w:pPr>
      <w:r w:rsidDel="00000000" w:rsidR="00000000" w:rsidRPr="00000000">
        <w:rPr>
          <w:rtl w:val="0"/>
        </w:rPr>
        <w:t xml:space="preserve">A Empresa reserva-se o direito de atualizar estes Termos para novos contratos a qualquer momento, com comunicação prévia de no mínimo 30 dias.</w:t>
      </w:r>
    </w:p>
    <w:p w:rsidR="00000000" w:rsidDel="00000000" w:rsidP="00000000" w:rsidRDefault="00000000" w:rsidRPr="00000000" w14:paraId="0000000B">
      <w:pPr>
        <w:spacing w:before="120" w:lineRule="auto"/>
        <w:rPr/>
      </w:pPr>
      <w:r w:rsidDel="00000000" w:rsidR="00000000" w:rsidRPr="00000000">
        <w:rPr>
          <w:rtl w:val="0"/>
        </w:rPr>
      </w:r>
    </w:p>
    <w:p w:rsidR="00000000" w:rsidDel="00000000" w:rsidP="00000000" w:rsidRDefault="00000000" w:rsidRPr="00000000" w14:paraId="0000000C">
      <w:pPr>
        <w:pBdr>
          <w:bottom w:color="d1d5db" w:space="6" w:sz="5" w:val="single"/>
        </w:pBdr>
        <w:spacing w:after="140" w:before="460" w:lineRule="auto"/>
        <w:rPr/>
      </w:pPr>
      <w:r w:rsidDel="00000000" w:rsidR="00000000" w:rsidRPr="00000000">
        <w:rPr>
          <w:b w:val="1"/>
          <w:bCs w:val="1"/>
          <w:color w:val="1a56a6"/>
          <w:sz w:val="26"/>
          <w:szCs w:val="26"/>
          <w:rtl w:val="0"/>
        </w:rPr>
        <w:t xml:space="preserve">2. Descrição do Serviço</w:t>
      </w:r>
      <w:r w:rsidDel="00000000" w:rsidR="00000000" w:rsidRPr="00000000">
        <w:rPr>
          <w:rtl w:val="0"/>
        </w:rPr>
      </w:r>
    </w:p>
    <w:p w:rsidR="00000000" w:rsidDel="00000000" w:rsidP="00000000" w:rsidRDefault="00000000" w:rsidRPr="00000000" w14:paraId="0000000D">
      <w:pPr>
        <w:spacing w:after="60" w:before="60" w:lineRule="auto"/>
        <w:jc w:val="both"/>
        <w:rPr/>
      </w:pPr>
      <w:r w:rsidDel="00000000" w:rsidR="00000000" w:rsidRPr="00000000">
        <w:rPr>
          <w:rtl w:val="0"/>
        </w:rPr>
        <w:t xml:space="preserve">O serviço compreende: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Acesso ao aplicativo e à plataforma online de rastreamento veicular de titularidade da Empresa;</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tl w:val="0"/>
        </w:rPr>
        <w:t xml:space="preserve">Disponibilização de equipamento rastreador GPS configurado para uso exclusivo no servidor e na plataforma da Rastro Rastreadores, conforme o plano contratado;</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tl w:val="0"/>
        </w:rPr>
        <w:t xml:space="preserve">Conectividade via chip de rede móvel gerenciado por empresa parceira terceirizada, vinculado à plataforma da Rastro Rastreadores.</w:t>
      </w:r>
    </w:p>
    <w:p w:rsidR="00000000" w:rsidDel="00000000" w:rsidP="00000000" w:rsidRDefault="00000000" w:rsidRPr="00000000" w14:paraId="00000011">
      <w:pPr>
        <w:spacing w:before="160" w:lineRule="auto"/>
        <w:rPr/>
      </w:pPr>
      <w:r w:rsidDel="00000000" w:rsidR="00000000" w:rsidRPr="00000000">
        <w:rPr>
          <w:rtl w:val="0"/>
        </w:rPr>
      </w:r>
    </w:p>
    <w:p w:rsidR="00000000" w:rsidDel="00000000" w:rsidP="00000000" w:rsidRDefault="00000000" w:rsidRPr="00000000" w14:paraId="00000012">
      <w:pPr>
        <w:pBdr>
          <w:top w:color="d97706" w:space="0" w:sz="4" w:val="single"/>
          <w:left w:color="d97706" w:space="0" w:sz="18" w:val="single"/>
          <w:bottom w:color="d97706" w:space="0" w:sz="4" w:val="single"/>
          <w:right w:color="d97706" w:space="0" w:sz="4" w:val="single"/>
        </w:pBdr>
        <w:shd w:fill="fffbeb" w:val="clear"/>
        <w:spacing w:after="160" w:before="160" w:lineRule="auto"/>
        <w:ind w:left="400" w:right="400" w:firstLine="0"/>
        <w:jc w:val="both"/>
        <w:rPr/>
      </w:pPr>
      <w:r w:rsidDel="00000000" w:rsidR="00000000" w:rsidRPr="00000000">
        <w:rPr>
          <w:b w:val="1"/>
          <w:bCs w:val="1"/>
          <w:color w:val="92400e"/>
          <w:sz w:val="20"/>
          <w:szCs w:val="20"/>
          <w:rtl w:val="0"/>
        </w:rPr>
        <w:t xml:space="preserve">O serviço de rastreamento NÃO é seguro veicular e não garante a recuperação do veículo em caso de furto ou roubo. Trata-se exclusivamente de ferramenta tecnológica de apoio ao monitoramento de localização.</w:t>
      </w:r>
      <w:r w:rsidDel="00000000" w:rsidR="00000000" w:rsidRPr="00000000">
        <w:rPr>
          <w:rtl w:val="0"/>
        </w:rPr>
      </w:r>
    </w:p>
    <w:p w:rsidR="00000000" w:rsidDel="00000000" w:rsidP="00000000" w:rsidRDefault="00000000" w:rsidRPr="00000000" w14:paraId="00000013">
      <w:pPr>
        <w:spacing w:before="120" w:lineRule="auto"/>
        <w:rPr/>
      </w:pPr>
      <w:r w:rsidDel="00000000" w:rsidR="00000000" w:rsidRPr="00000000">
        <w:rPr>
          <w:rtl w:val="0"/>
        </w:rPr>
      </w:r>
    </w:p>
    <w:p w:rsidR="00000000" w:rsidDel="00000000" w:rsidP="00000000" w:rsidRDefault="00000000" w:rsidRPr="00000000" w14:paraId="00000014">
      <w:pPr>
        <w:spacing w:after="60" w:before="60" w:lineRule="auto"/>
        <w:jc w:val="both"/>
        <w:rPr/>
      </w:pPr>
      <w:r w:rsidDel="00000000" w:rsidR="00000000" w:rsidRPr="00000000">
        <w:rPr>
          <w:rtl w:val="0"/>
        </w:rPr>
        <w:t xml:space="preserve">O funcionamento depende de fatores externos como cobertura de rede móvel, alimentação elétrica do veículo, sinal de GPS e disponibilidade de serviços de terceiros. A Empresa não garante disponibilidade integral nem precisão absoluta em todas as situações.</w:t>
      </w:r>
    </w:p>
    <w:p w:rsidR="00000000" w:rsidDel="00000000" w:rsidP="00000000" w:rsidRDefault="00000000" w:rsidRPr="00000000" w14:paraId="00000015">
      <w:pPr>
        <w:spacing w:after="60" w:before="60" w:lineRule="auto"/>
        <w:jc w:val="both"/>
        <w:rPr/>
      </w:pPr>
      <w:r w:rsidDel="00000000" w:rsidR="00000000" w:rsidRPr="00000000">
        <w:rPr>
          <w:rtl w:val="0"/>
        </w:rPr>
        <w:t xml:space="preserve">O equipamento, a conectividade e o acesso ao aplicativo integram um ecossistema fechado da Rastro Rastreadores. O equipamento não é vendido como produto desbloqueado, universal ou compatível com chip, IP, servidor, aplicativo ou plataforma de terceiros.</w:t>
      </w:r>
    </w:p>
    <w:p w:rsidR="00000000" w:rsidDel="00000000" w:rsidP="00000000" w:rsidRDefault="00000000" w:rsidRPr="00000000" w14:paraId="00000016">
      <w:pPr>
        <w:spacing w:before="120" w:lineRule="auto"/>
        <w:rPr/>
      </w:pPr>
      <w:r w:rsidDel="00000000" w:rsidR="00000000" w:rsidRPr="00000000">
        <w:rPr>
          <w:rtl w:val="0"/>
        </w:rPr>
      </w:r>
    </w:p>
    <w:p w:rsidR="00000000" w:rsidDel="00000000" w:rsidP="00000000" w:rsidRDefault="00000000" w:rsidRPr="00000000" w14:paraId="00000017">
      <w:pPr>
        <w:pBdr>
          <w:bottom w:color="d1d5db" w:space="6" w:sz="5" w:val="single"/>
        </w:pBdr>
        <w:spacing w:after="140" w:before="460" w:lineRule="auto"/>
        <w:rPr/>
      </w:pPr>
      <w:r w:rsidDel="00000000" w:rsidR="00000000" w:rsidRPr="00000000">
        <w:rPr>
          <w:b w:val="1"/>
          <w:bCs w:val="1"/>
          <w:color w:val="1a56a6"/>
          <w:sz w:val="26"/>
          <w:szCs w:val="26"/>
          <w:rtl w:val="0"/>
        </w:rPr>
        <w:t xml:space="preserve">3. Planos e Valores</w:t>
      </w:r>
      <w:r w:rsidDel="00000000" w:rsidR="00000000" w:rsidRPr="00000000">
        <w:rPr>
          <w:rtl w:val="0"/>
        </w:rPr>
      </w:r>
    </w:p>
    <w:p w:rsidR="00000000" w:rsidDel="00000000" w:rsidP="00000000" w:rsidRDefault="00000000" w:rsidRPr="00000000" w14:paraId="00000018">
      <w:pPr>
        <w:spacing w:after="60" w:before="60" w:lineRule="auto"/>
        <w:jc w:val="both"/>
        <w:rPr/>
      </w:pPr>
      <w:r w:rsidDel="00000000" w:rsidR="00000000" w:rsidRPr="00000000">
        <w:rPr>
          <w:rtl w:val="0"/>
        </w:rPr>
        <w:t xml:space="preserve">Os planos disponíveis são apresentados abaixo. O preço de referência do serviço mensal sem prazo de permanência é de </w:t>
      </w:r>
      <w:r w:rsidDel="00000000" w:rsidR="00000000" w:rsidRPr="00000000">
        <w:rPr>
          <w:b w:val="1"/>
          <w:bCs w:val="1"/>
          <w:rtl w:val="0"/>
        </w:rPr>
        <w:t xml:space="preserve">R$ 39,90/mês</w:t>
      </w:r>
      <w:r w:rsidDel="00000000" w:rsidR="00000000" w:rsidRPr="00000000">
        <w:rPr>
          <w:rtl w:val="0"/>
        </w:rPr>
        <w:t xml:space="preserve">. Os planos com permanência oferecem valores reduzidos como benefício pela fidelização. Os Planos 3 e 4 são pagos integralmente à vista e possuem estrutura detalhada nas Seções 7.1 e 7.2.</w:t>
      </w:r>
    </w:p>
    <w:p w:rsidR="00000000" w:rsidDel="00000000" w:rsidP="00000000" w:rsidRDefault="00000000" w:rsidRPr="00000000" w14:paraId="00000019">
      <w:pPr>
        <w:spacing w:before="160" w:lineRule="auto"/>
        <w:rPr/>
      </w:pPr>
      <w:r w:rsidDel="00000000" w:rsidR="00000000" w:rsidRPr="00000000">
        <w:rPr>
          <w:rtl w:val="0"/>
        </w:rPr>
      </w:r>
    </w:p>
    <w:tbl>
      <w:tblPr>
        <w:tblStyle w:val="Table1"/>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2"/>
        <w:gridCol w:w="1804"/>
        <w:gridCol w:w="1421"/>
        <w:gridCol w:w="1534"/>
        <w:gridCol w:w="1104"/>
        <w:gridCol w:w="2020"/>
        <w:tblGridChange w:id="0">
          <w:tblGrid>
            <w:gridCol w:w="1472"/>
            <w:gridCol w:w="1804"/>
            <w:gridCol w:w="1421"/>
            <w:gridCol w:w="1534"/>
            <w:gridCol w:w="1104"/>
            <w:gridCol w:w="2020"/>
          </w:tblGrid>
        </w:tblGridChange>
      </w:tblGrid>
      <w:tr>
        <w:trPr>
          <w:cantSplit w:val="0"/>
          <w:tblHeader w:val="0"/>
        </w:trPr>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1A">
            <w:pPr>
              <w:jc w:val="center"/>
              <w:rPr/>
            </w:pPr>
            <w:r w:rsidDel="00000000" w:rsidR="00000000" w:rsidRPr="00000000">
              <w:rPr>
                <w:b w:val="1"/>
                <w:bCs w:val="1"/>
                <w:color w:val="ffffff"/>
                <w:sz w:val="19"/>
                <w:szCs w:val="19"/>
                <w:rtl w:val="0"/>
              </w:rPr>
              <w:t xml:space="preserve">Plano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1B">
            <w:pPr>
              <w:jc w:val="center"/>
              <w:rPr/>
            </w:pPr>
            <w:r w:rsidDel="00000000" w:rsidR="00000000" w:rsidRPr="00000000">
              <w:rPr>
                <w:b w:val="1"/>
                <w:bCs w:val="1"/>
                <w:color w:val="ffffff"/>
                <w:sz w:val="19"/>
                <w:szCs w:val="19"/>
                <w:rtl w:val="0"/>
              </w:rPr>
              <w:t xml:space="preserve">Equipamento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1C">
            <w:pPr>
              <w:jc w:val="center"/>
              <w:rPr/>
            </w:pPr>
            <w:r w:rsidDel="00000000" w:rsidR="00000000" w:rsidRPr="00000000">
              <w:rPr>
                <w:b w:val="1"/>
                <w:bCs w:val="1"/>
                <w:color w:val="ffffff"/>
                <w:sz w:val="19"/>
                <w:szCs w:val="19"/>
                <w:rtl w:val="0"/>
              </w:rPr>
              <w:t xml:space="preserve">Mensalidade / Serviço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1D">
            <w:pPr>
              <w:jc w:val="center"/>
              <w:rPr/>
            </w:pPr>
            <w:r w:rsidDel="00000000" w:rsidR="00000000" w:rsidRPr="00000000">
              <w:rPr>
                <w:b w:val="1"/>
                <w:bCs w:val="1"/>
                <w:color w:val="ffffff"/>
                <w:sz w:val="19"/>
                <w:szCs w:val="19"/>
                <w:rtl w:val="0"/>
              </w:rPr>
              <w:t xml:space="preserve">Permanência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1E">
            <w:pPr>
              <w:jc w:val="center"/>
              <w:rPr/>
            </w:pPr>
            <w:r w:rsidDel="00000000" w:rsidR="00000000" w:rsidRPr="00000000">
              <w:rPr>
                <w:b w:val="1"/>
                <w:bCs w:val="1"/>
                <w:color w:val="ffffff"/>
                <w:sz w:val="19"/>
                <w:szCs w:val="19"/>
                <w:rtl w:val="0"/>
              </w:rPr>
              <w:t xml:space="preserve">Aparelho incluso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1F">
            <w:pPr>
              <w:jc w:val="center"/>
              <w:rPr/>
            </w:pPr>
            <w:r w:rsidDel="00000000" w:rsidR="00000000" w:rsidRPr="00000000">
              <w:rPr>
                <w:b w:val="1"/>
                <w:bCs w:val="1"/>
                <w:color w:val="ffffff"/>
                <w:sz w:val="19"/>
                <w:szCs w:val="19"/>
                <w:rtl w:val="0"/>
              </w:rPr>
              <w:t xml:space="preserve">Valor total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0">
            <w:pPr>
              <w:rPr/>
            </w:pPr>
            <w:r w:rsidDel="00000000" w:rsidR="00000000" w:rsidRPr="00000000">
              <w:rPr>
                <w:sz w:val="19"/>
                <w:szCs w:val="19"/>
                <w:rtl w:val="0"/>
              </w:rPr>
              <w:t xml:space="preserve">Plano 1 – Inicial</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1">
            <w:pPr>
              <w:jc w:val="center"/>
              <w:rPr/>
            </w:pPr>
            <w:r w:rsidDel="00000000" w:rsidR="00000000" w:rsidRPr="00000000">
              <w:rPr>
                <w:sz w:val="19"/>
                <w:szCs w:val="19"/>
                <w:rtl w:val="0"/>
              </w:rPr>
              <w:t xml:space="preserve">Vendido separadamente (preço da oferta) Ativação: inclusa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2">
            <w:pPr>
              <w:jc w:val="center"/>
              <w:rPr/>
            </w:pPr>
            <w:r w:rsidDel="00000000" w:rsidR="00000000" w:rsidRPr="00000000">
              <w:rPr>
                <w:sz w:val="19"/>
                <w:szCs w:val="19"/>
                <w:rtl w:val="0"/>
              </w:rPr>
              <w:t xml:space="preserve">R$ 34,90/mês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3">
            <w:pPr>
              <w:jc w:val="center"/>
              <w:rPr/>
            </w:pPr>
            <w:r w:rsidDel="00000000" w:rsidR="00000000" w:rsidRPr="00000000">
              <w:rPr>
                <w:sz w:val="19"/>
                <w:szCs w:val="19"/>
                <w:rtl w:val="0"/>
              </w:rPr>
              <w:t xml:space="preserve">3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4">
            <w:pPr>
              <w:jc w:val="center"/>
              <w:rPr/>
            </w:pPr>
            <w:r w:rsidDel="00000000" w:rsidR="00000000" w:rsidRPr="00000000">
              <w:rPr>
                <w:sz w:val="19"/>
                <w:szCs w:val="19"/>
                <w:rtl w:val="0"/>
              </w:rPr>
              <w:t xml:space="preserve">Não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5">
            <w:pPr>
              <w:jc w:val="cente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6">
            <w:pPr>
              <w:rPr/>
            </w:pPr>
            <w:r w:rsidDel="00000000" w:rsidR="00000000" w:rsidRPr="00000000">
              <w:rPr>
                <w:sz w:val="19"/>
                <w:szCs w:val="19"/>
                <w:rtl w:val="0"/>
              </w:rPr>
              <w:t xml:space="preserve">Plano 2 – Básico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7">
            <w:pPr>
              <w:jc w:val="center"/>
              <w:rPr/>
            </w:pPr>
            <w:r w:rsidDel="00000000" w:rsidR="00000000" w:rsidRPr="00000000">
              <w:rPr>
                <w:sz w:val="19"/>
                <w:szCs w:val="19"/>
                <w:rtl w:val="0"/>
              </w:rPr>
              <w:t xml:space="preserve">Vendido separadamente (preço da oferta) Ativação: inclusa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8">
            <w:pPr>
              <w:jc w:val="center"/>
              <w:rPr/>
            </w:pPr>
            <w:r w:rsidDel="00000000" w:rsidR="00000000" w:rsidRPr="00000000">
              <w:rPr>
                <w:sz w:val="19"/>
                <w:szCs w:val="19"/>
                <w:rtl w:val="0"/>
              </w:rPr>
              <w:t xml:space="preserve">R$ 32,90/mês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9">
            <w:pPr>
              <w:jc w:val="center"/>
              <w:rPr/>
            </w:pPr>
            <w:r w:rsidDel="00000000" w:rsidR="00000000" w:rsidRPr="00000000">
              <w:rPr>
                <w:sz w:val="19"/>
                <w:szCs w:val="19"/>
                <w:rtl w:val="0"/>
              </w:rPr>
              <w:t xml:space="preserve">6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A">
            <w:pPr>
              <w:jc w:val="center"/>
              <w:rPr/>
            </w:pPr>
            <w:r w:rsidDel="00000000" w:rsidR="00000000" w:rsidRPr="00000000">
              <w:rPr>
                <w:sz w:val="19"/>
                <w:szCs w:val="19"/>
                <w:rtl w:val="0"/>
              </w:rPr>
              <w:t xml:space="preserve">Não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2B">
            <w:pPr>
              <w:jc w:val="center"/>
              <w:rPr/>
            </w:pPr>
            <w:r w:rsidDel="00000000" w:rsidR="00000000" w:rsidRPr="00000000">
              <w:rPr>
                <w:sz w:val="19"/>
                <w:szCs w:val="19"/>
                <w:rtl w:val="0"/>
              </w:rPr>
              <w:t xml:space="preserve">—</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2C">
            <w:pPr>
              <w:rPr/>
            </w:pPr>
            <w:r w:rsidDel="00000000" w:rsidR="00000000" w:rsidRPr="00000000">
              <w:rPr>
                <w:b w:val="1"/>
                <w:bCs w:val="1"/>
                <w:color w:val="0f3a6e"/>
                <w:sz w:val="19"/>
                <w:szCs w:val="19"/>
                <w:rtl w:val="0"/>
              </w:rPr>
              <w:t xml:space="preserve">Plano 3 – Patrão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2D">
            <w:pPr>
              <w:jc w:val="center"/>
              <w:rPr/>
            </w:pPr>
            <w:r w:rsidDel="00000000" w:rsidR="00000000" w:rsidRPr="00000000">
              <w:rPr>
                <w:sz w:val="19"/>
                <w:szCs w:val="19"/>
                <w:rtl w:val="0"/>
              </w:rPr>
              <w:t xml:space="preserve">R$ 250,00 (incluso) Ativação: R$ 150,00 (inclusa)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2E">
            <w:pPr>
              <w:jc w:val="center"/>
              <w:rPr/>
            </w:pPr>
            <w:r w:rsidDel="00000000" w:rsidR="00000000" w:rsidRPr="00000000">
              <w:rPr>
                <w:sz w:val="19"/>
                <w:szCs w:val="19"/>
                <w:rtl w:val="0"/>
              </w:rPr>
              <w:t xml:space="preserve">8 meses a R$ 24,25/mês (incluso)*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2F">
            <w:pPr>
              <w:jc w:val="center"/>
              <w:rPr/>
            </w:pPr>
            <w:r w:rsidDel="00000000" w:rsidR="00000000" w:rsidRPr="00000000">
              <w:rPr>
                <w:sz w:val="19"/>
                <w:szCs w:val="19"/>
                <w:rtl w:val="0"/>
              </w:rPr>
              <w:t xml:space="preserve">8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30">
            <w:pPr>
              <w:jc w:val="center"/>
              <w:rPr/>
            </w:pPr>
            <w:r w:rsidDel="00000000" w:rsidR="00000000" w:rsidRPr="00000000">
              <w:rPr>
                <w:sz w:val="19"/>
                <w:szCs w:val="19"/>
                <w:rtl w:val="0"/>
              </w:rPr>
              <w:t xml:space="preserve">Sim</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31">
            <w:pPr>
              <w:jc w:val="center"/>
              <w:rPr/>
            </w:pPr>
            <w:r w:rsidDel="00000000" w:rsidR="00000000" w:rsidRPr="00000000">
              <w:rPr>
                <w:b w:val="1"/>
                <w:bCs w:val="1"/>
                <w:color w:val="0f3a6e"/>
                <w:sz w:val="19"/>
                <w:szCs w:val="19"/>
                <w:rtl w:val="0"/>
              </w:rPr>
              <w:t xml:space="preserve">R$ 594,00 à vista</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32">
            <w:pPr>
              <w:rPr/>
            </w:pPr>
            <w:r w:rsidDel="00000000" w:rsidR="00000000" w:rsidRPr="00000000">
              <w:rPr>
                <w:b w:val="1"/>
                <w:bCs w:val="1"/>
                <w:color w:val="0f3a6e"/>
                <w:sz w:val="19"/>
                <w:szCs w:val="19"/>
                <w:rtl w:val="0"/>
              </w:rPr>
              <w:t xml:space="preserve">Plano 4 – Dono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33">
            <w:pPr>
              <w:jc w:val="center"/>
              <w:rPr/>
            </w:pPr>
            <w:r w:rsidDel="00000000" w:rsidR="00000000" w:rsidRPr="00000000">
              <w:rPr>
                <w:sz w:val="19"/>
                <w:szCs w:val="19"/>
                <w:rtl w:val="0"/>
              </w:rPr>
              <w:t xml:space="preserve">R$ 250,00 (incluso) Ativação: R$ 150,00 (inclusa)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34">
            <w:pPr>
              <w:jc w:val="center"/>
              <w:rPr/>
            </w:pPr>
            <w:r w:rsidDel="00000000" w:rsidR="00000000" w:rsidRPr="00000000">
              <w:rPr>
                <w:sz w:val="19"/>
                <w:szCs w:val="19"/>
                <w:rtl w:val="0"/>
              </w:rPr>
              <w:t xml:space="preserve">6 meses a R$ 25,00/mês (incluso)**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35">
            <w:pPr>
              <w:jc w:val="center"/>
              <w:rPr/>
            </w:pPr>
            <w:r w:rsidDel="00000000" w:rsidR="00000000" w:rsidRPr="00000000">
              <w:rPr>
                <w:sz w:val="19"/>
                <w:szCs w:val="19"/>
                <w:rtl w:val="0"/>
              </w:rPr>
              <w:t xml:space="preserve">6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36">
            <w:pPr>
              <w:jc w:val="center"/>
              <w:rPr/>
            </w:pPr>
            <w:r w:rsidDel="00000000" w:rsidR="00000000" w:rsidRPr="00000000">
              <w:rPr>
                <w:sz w:val="19"/>
                <w:szCs w:val="19"/>
                <w:rtl w:val="0"/>
              </w:rPr>
              <w:t xml:space="preserve">Sim</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37">
            <w:pPr>
              <w:jc w:val="center"/>
              <w:rPr/>
            </w:pPr>
            <w:r w:rsidDel="00000000" w:rsidR="00000000" w:rsidRPr="00000000">
              <w:rPr>
                <w:b w:val="1"/>
                <w:bCs w:val="1"/>
                <w:color w:val="0f3a6e"/>
                <w:sz w:val="19"/>
                <w:szCs w:val="19"/>
                <w:rtl w:val="0"/>
              </w:rPr>
              <w:t xml:space="preserve">R$ 740,00 à vista</w:t>
            </w:r>
            <w:r w:rsidDel="00000000" w:rsidR="00000000" w:rsidRPr="00000000">
              <w:rPr>
                <w:rtl w:val="0"/>
              </w:rPr>
            </w:r>
          </w:p>
        </w:tc>
      </w:tr>
    </w:tbl>
    <w:p w:rsidR="00000000" w:rsidDel="00000000" w:rsidP="00000000" w:rsidRDefault="00000000" w:rsidRPr="00000000" w14:paraId="00000038">
      <w:pPr>
        <w:spacing w:before="120" w:lineRule="auto"/>
        <w:rPr/>
      </w:pPr>
      <w:r w:rsidDel="00000000" w:rsidR="00000000" w:rsidRPr="00000000">
        <w:rPr>
          <w:rtl w:val="0"/>
        </w:rPr>
      </w:r>
    </w:p>
    <w:p w:rsidR="00000000" w:rsidDel="00000000" w:rsidP="00000000" w:rsidRDefault="00000000" w:rsidRPr="00000000" w14:paraId="00000039">
      <w:pPr>
        <w:spacing w:after="60" w:before="60" w:lineRule="auto"/>
        <w:jc w:val="both"/>
        <w:rPr/>
      </w:pPr>
      <w:r w:rsidDel="00000000" w:rsidR="00000000" w:rsidRPr="00000000">
        <w:rPr>
          <w:b w:val="1"/>
          <w:bCs w:val="1"/>
          <w:rtl w:val="0"/>
        </w:rPr>
        <w:t xml:space="preserve">Nota — Planos 1 e 2 (equipamento venda separada): </w:t>
      </w:r>
      <w:r w:rsidDel="00000000" w:rsidR="00000000" w:rsidRPr="00000000">
        <w:rPr>
          <w:rtl w:val="0"/>
        </w:rPr>
        <w:t xml:space="preserve">O equipamento configurado para uso exclusivo no servidor e na plataforma da Rastro Rastreadores pode ser adquirido com desconto promocional. O valor de referência é R$ 250,00; eventuais descontos são aplicados no ato da compra e o valor efetivamente pago pelo Usuário é o que prevalece para fins de abatimento em eventual upgrade de plano.</w:t>
      </w:r>
    </w:p>
    <w:p w:rsidR="00000000" w:rsidDel="00000000" w:rsidP="00000000" w:rsidRDefault="00000000" w:rsidRPr="00000000" w14:paraId="0000003A">
      <w:pPr>
        <w:spacing w:before="80" w:lineRule="auto"/>
        <w:rPr/>
      </w:pPr>
      <w:r w:rsidDel="00000000" w:rsidR="00000000" w:rsidRPr="00000000">
        <w:rPr>
          <w:rtl w:val="0"/>
        </w:rPr>
      </w:r>
    </w:p>
    <w:p w:rsidR="00000000" w:rsidDel="00000000" w:rsidP="00000000" w:rsidRDefault="00000000" w:rsidRPr="00000000" w14:paraId="0000003B">
      <w:pPr>
        <w:spacing w:after="60" w:before="60" w:lineRule="auto"/>
        <w:jc w:val="both"/>
        <w:rPr/>
      </w:pPr>
      <w:r w:rsidDel="00000000" w:rsidR="00000000" w:rsidRPr="00000000">
        <w:rPr>
          <w:b w:val="1"/>
          <w:bCs w:val="1"/>
          <w:rtl w:val="0"/>
        </w:rPr>
        <w:t xml:space="preserve">* Plano 3 – Patrão: </w:t>
      </w:r>
      <w:r w:rsidDel="00000000" w:rsidR="00000000" w:rsidRPr="00000000">
        <w:rPr>
          <w:rtl w:val="0"/>
        </w:rPr>
        <w:t xml:space="preserve">pago integralmente à vista (R$ 594,00), compreende equipamento (R$ 250,00), ativação (R$ 150,00) e acesso à plataforma por 8 meses (R$ 24,25/mês). Após os 8 meses, o Usuário deverá contratar um novo plano para continuar utilizando os recursos online. Consulte a Seção 7.1.</w:t>
      </w:r>
    </w:p>
    <w:p w:rsidR="00000000" w:rsidDel="00000000" w:rsidP="00000000" w:rsidRDefault="00000000" w:rsidRPr="00000000" w14:paraId="0000003C">
      <w:pPr>
        <w:spacing w:before="80" w:lineRule="auto"/>
        <w:rPr/>
      </w:pPr>
      <w:r w:rsidDel="00000000" w:rsidR="00000000" w:rsidRPr="00000000">
        <w:rPr>
          <w:rtl w:val="0"/>
        </w:rPr>
      </w:r>
    </w:p>
    <w:p w:rsidR="00000000" w:rsidDel="00000000" w:rsidP="00000000" w:rsidRDefault="00000000" w:rsidRPr="00000000" w14:paraId="0000003D">
      <w:pPr>
        <w:spacing w:after="60" w:before="60" w:lineRule="auto"/>
        <w:jc w:val="both"/>
        <w:rPr/>
      </w:pPr>
      <w:r w:rsidDel="00000000" w:rsidR="00000000" w:rsidRPr="00000000">
        <w:rPr>
          <w:b w:val="1"/>
          <w:bCs w:val="1"/>
          <w:rtl w:val="0"/>
        </w:rPr>
        <w:t xml:space="preserve">** Plano 4 – Dono: </w:t>
      </w:r>
      <w:r w:rsidDel="00000000" w:rsidR="00000000" w:rsidRPr="00000000">
        <w:rPr>
          <w:rtl w:val="0"/>
        </w:rPr>
        <w:t xml:space="preserve">pago integralmente à vista (R$ 740,00), possui estrutura de quatro componentes com direito de renovação especial por 24 meses. Consulte a Seção 7.2.</w:t>
      </w:r>
    </w:p>
    <w:p w:rsidR="00000000" w:rsidDel="00000000" w:rsidP="00000000" w:rsidRDefault="00000000" w:rsidRPr="00000000" w14:paraId="0000003E">
      <w:pPr>
        <w:spacing w:before="120" w:lineRule="auto"/>
        <w:rPr/>
      </w:pPr>
      <w:r w:rsidDel="00000000" w:rsidR="00000000" w:rsidRPr="00000000">
        <w:rPr>
          <w:rtl w:val="0"/>
        </w:rPr>
      </w:r>
    </w:p>
    <w:p w:rsidR="00000000" w:rsidDel="00000000" w:rsidP="00000000" w:rsidRDefault="00000000" w:rsidRPr="00000000" w14:paraId="0000003F">
      <w:pPr>
        <w:spacing w:after="60" w:before="60" w:lineRule="auto"/>
        <w:jc w:val="both"/>
        <w:rPr/>
      </w:pPr>
      <w:r w:rsidDel="00000000" w:rsidR="00000000" w:rsidRPr="00000000">
        <w:rPr>
          <w:rtl w:val="0"/>
        </w:rPr>
        <w:t xml:space="preserve">Os valores de mensalidade dos Planos 1 e 2 poderão ser reajustados anualmente, com comunicação prévia ao Usuário de no mínimo 30 dias, sem afetar os contratos já vigentes nos termos da Seção 1.</w:t>
      </w:r>
    </w:p>
    <w:p w:rsidR="00000000" w:rsidDel="00000000" w:rsidP="00000000" w:rsidRDefault="00000000" w:rsidRPr="00000000" w14:paraId="00000040">
      <w:pPr>
        <w:spacing w:before="120" w:lineRule="auto"/>
        <w:rPr/>
      </w:pPr>
      <w:r w:rsidDel="00000000" w:rsidR="00000000" w:rsidRPr="00000000">
        <w:rPr>
          <w:rtl w:val="0"/>
        </w:rPr>
      </w:r>
    </w:p>
    <w:p w:rsidR="00000000" w:rsidDel="00000000" w:rsidP="00000000" w:rsidRDefault="00000000" w:rsidRPr="00000000" w14:paraId="00000041">
      <w:pPr>
        <w:pBdr>
          <w:bottom w:color="d1d5db" w:space="6" w:sz="5" w:val="single"/>
        </w:pBdr>
        <w:spacing w:after="140" w:before="460" w:lineRule="auto"/>
        <w:rPr/>
      </w:pPr>
      <w:r w:rsidDel="00000000" w:rsidR="00000000" w:rsidRPr="00000000">
        <w:rPr>
          <w:b w:val="1"/>
          <w:bCs w:val="1"/>
          <w:color w:val="1a56a6"/>
          <w:sz w:val="26"/>
          <w:szCs w:val="26"/>
          <w:rtl w:val="0"/>
        </w:rPr>
        <w:t xml:space="preserve">4. Prazo de Permanência, Multa Rescisória e Reembolso</w:t>
      </w:r>
      <w:r w:rsidDel="00000000" w:rsidR="00000000" w:rsidRPr="00000000">
        <w:rPr>
          <w:rtl w:val="0"/>
        </w:rPr>
      </w:r>
    </w:p>
    <w:p w:rsidR="00000000" w:rsidDel="00000000" w:rsidP="00000000" w:rsidRDefault="00000000" w:rsidRPr="00000000" w14:paraId="00000042">
      <w:pPr>
        <w:spacing w:after="60" w:before="60" w:lineRule="auto"/>
        <w:jc w:val="both"/>
        <w:rPr/>
      </w:pPr>
      <w:r w:rsidDel="00000000" w:rsidR="00000000" w:rsidRPr="00000000">
        <w:rPr>
          <w:rtl w:val="0"/>
        </w:rPr>
        <w:t xml:space="preserve">Nos Planos 1 e 2, ao contratar plano com prazo de permanência, o Usuário recebe um benefício econômico consistente na diferença entre o preço de referência (R$ 39,90/mês) e o valor do plano. Em caso de cancelamento antecipado, será devida multa rescisória proporcional ao tempo restante, calculada em dias corridos:</w:t>
      </w:r>
    </w:p>
    <w:p w:rsidR="00000000" w:rsidDel="00000000" w:rsidP="00000000" w:rsidRDefault="00000000" w:rsidRPr="00000000" w14:paraId="00000043">
      <w:pPr>
        <w:spacing w:before="120" w:lineRule="auto"/>
        <w:rPr/>
      </w:pPr>
      <w:r w:rsidDel="00000000" w:rsidR="00000000" w:rsidRPr="00000000">
        <w:rPr>
          <w:rtl w:val="0"/>
        </w:rPr>
      </w:r>
    </w:p>
    <w:p w:rsidR="00000000" w:rsidDel="00000000" w:rsidP="00000000" w:rsidRDefault="00000000" w:rsidRPr="00000000" w14:paraId="00000044">
      <w:pPr>
        <w:pBdr>
          <w:left w:color="1a56a6" w:space="0" w:sz="12" w:val="single"/>
        </w:pBdr>
        <w:shd w:fill="ebf2fa" w:val="clear"/>
        <w:spacing w:after="140" w:before="140" w:lineRule="auto"/>
        <w:ind w:left="600" w:right="600" w:firstLine="0"/>
        <w:jc w:val="center"/>
        <w:rPr/>
      </w:pPr>
      <w:r w:rsidDel="00000000" w:rsidR="00000000" w:rsidRPr="00000000">
        <w:rPr>
          <w:b w:val="1"/>
          <w:bCs w:val="1"/>
          <w:color w:val="1a56a6"/>
          <w:rtl w:val="0"/>
        </w:rPr>
        <w:t xml:space="preserve">Multa (Planos 1 e 2) = Benefício total × (Dias restantes ÷ Total de dias do prazo)</w:t>
      </w:r>
      <w:r w:rsidDel="00000000" w:rsidR="00000000" w:rsidRPr="00000000">
        <w:rPr>
          <w:rtl w:val="0"/>
        </w:rPr>
      </w:r>
    </w:p>
    <w:p w:rsidR="00000000" w:rsidDel="00000000" w:rsidP="00000000" w:rsidRDefault="00000000" w:rsidRPr="00000000" w14:paraId="00000045">
      <w:pPr>
        <w:spacing w:before="120" w:lineRule="auto"/>
        <w:rPr/>
      </w:pPr>
      <w:r w:rsidDel="00000000" w:rsidR="00000000" w:rsidRPr="00000000">
        <w:rPr>
          <w:rtl w:val="0"/>
        </w:rPr>
      </w:r>
    </w:p>
    <w:p w:rsidR="00000000" w:rsidDel="00000000" w:rsidP="00000000" w:rsidRDefault="00000000" w:rsidRPr="00000000" w14:paraId="00000046">
      <w:pPr>
        <w:spacing w:after="60" w:before="60" w:lineRule="auto"/>
        <w:jc w:val="both"/>
        <w:rPr/>
      </w:pPr>
      <w:r w:rsidDel="00000000" w:rsidR="00000000" w:rsidRPr="00000000">
        <w:rPr>
          <w:rtl w:val="0"/>
        </w:rPr>
        <w:t xml:space="preserve">Nos Planos 3 e 4, pagos integralmente à vista, não há multa rescisória tradicional. Em caso de cancelamento, a Empresa reembolsará proporcionalmente o componente de acesso à plataforma referente ao período não utilizado, calculado em dias corridos:</w:t>
      </w:r>
    </w:p>
    <w:p w:rsidR="00000000" w:rsidDel="00000000" w:rsidP="00000000" w:rsidRDefault="00000000" w:rsidRPr="00000000" w14:paraId="00000047">
      <w:pPr>
        <w:spacing w:before="120" w:lineRule="auto"/>
        <w:rPr/>
      </w:pPr>
      <w:r w:rsidDel="00000000" w:rsidR="00000000" w:rsidRPr="00000000">
        <w:rPr>
          <w:rtl w:val="0"/>
        </w:rPr>
      </w:r>
    </w:p>
    <w:p w:rsidR="00000000" w:rsidDel="00000000" w:rsidP="00000000" w:rsidRDefault="00000000" w:rsidRPr="00000000" w14:paraId="00000048">
      <w:pPr>
        <w:pBdr>
          <w:left w:color="1a56a6" w:space="0" w:sz="12" w:val="single"/>
        </w:pBdr>
        <w:shd w:fill="ebf2fa" w:val="clear"/>
        <w:spacing w:after="140" w:before="140" w:lineRule="auto"/>
        <w:ind w:left="600" w:right="600" w:firstLine="0"/>
        <w:jc w:val="center"/>
        <w:rPr/>
      </w:pPr>
      <w:r w:rsidDel="00000000" w:rsidR="00000000" w:rsidRPr="00000000">
        <w:rPr>
          <w:b w:val="1"/>
          <w:bCs w:val="1"/>
          <w:color w:val="1a56a6"/>
          <w:rtl w:val="0"/>
        </w:rPr>
        <w:t xml:space="preserve">Reembolso (Planos 3 e 4) = Valor do componente de plataforma × (dias não utilizados ÷ total de dias do período contratado)</w:t>
      </w:r>
      <w:r w:rsidDel="00000000" w:rsidR="00000000" w:rsidRPr="00000000">
        <w:rPr>
          <w:rtl w:val="0"/>
        </w:rPr>
      </w:r>
    </w:p>
    <w:p w:rsidR="00000000" w:rsidDel="00000000" w:rsidP="00000000" w:rsidRDefault="00000000" w:rsidRPr="00000000" w14:paraId="00000049">
      <w:pPr>
        <w:spacing w:before="100" w:lineRule="auto"/>
        <w:rPr/>
      </w:pPr>
      <w:r w:rsidDel="00000000" w:rsidR="00000000" w:rsidRPr="00000000">
        <w:rPr>
          <w:rtl w:val="0"/>
        </w:rPr>
      </w:r>
    </w:p>
    <w:p w:rsidR="00000000" w:rsidDel="00000000" w:rsidP="00000000" w:rsidRDefault="00000000" w:rsidRPr="00000000" w14:paraId="0000004A">
      <w:pPr>
        <w:spacing w:after="60" w:before="60" w:lineRule="auto"/>
        <w:jc w:val="both"/>
        <w:rPr/>
      </w:pPr>
      <w:r w:rsidDel="00000000" w:rsidR="00000000" w:rsidRPr="00000000">
        <w:rPr>
          <w:rtl w:val="0"/>
        </w:rPr>
        <w:t xml:space="preserve">Para fins de cálculo, será considerada a quantidade de dias corridos não utilizados, contados da data efetiva do cancelamento.</w:t>
      </w:r>
    </w:p>
    <w:p w:rsidR="00000000" w:rsidDel="00000000" w:rsidP="00000000" w:rsidRDefault="00000000" w:rsidRPr="00000000" w14:paraId="0000004B">
      <w:pPr>
        <w:spacing w:before="120" w:lineRule="auto"/>
        <w:rPr/>
      </w:pPr>
      <w:r w:rsidDel="00000000" w:rsidR="00000000" w:rsidRPr="00000000">
        <w:rPr>
          <w:rtl w:val="0"/>
        </w:rPr>
      </w:r>
    </w:p>
    <w:p w:rsidR="00000000" w:rsidDel="00000000" w:rsidP="00000000" w:rsidRDefault="00000000" w:rsidRPr="00000000" w14:paraId="0000004C">
      <w:pPr>
        <w:spacing w:after="60" w:before="60" w:lineRule="auto"/>
        <w:jc w:val="both"/>
        <w:rPr/>
      </w:pPr>
      <w:r w:rsidDel="00000000" w:rsidR="00000000" w:rsidRPr="00000000">
        <w:rPr>
          <w:rtl w:val="0"/>
        </w:rPr>
        <w:t xml:space="preserve">Os valores de referência por plano são:</w:t>
      </w:r>
    </w:p>
    <w:p w:rsidR="00000000" w:rsidDel="00000000" w:rsidP="00000000" w:rsidRDefault="00000000" w:rsidRPr="00000000" w14:paraId="0000004D">
      <w:pPr>
        <w:spacing w:before="160" w:lineRule="auto"/>
        <w:rPr/>
      </w:pPr>
      <w:r w:rsidDel="00000000" w:rsidR="00000000" w:rsidRPr="00000000">
        <w:rPr>
          <w:rtl w:val="0"/>
        </w:rPr>
      </w:r>
    </w:p>
    <w:tbl>
      <w:tblPr>
        <w:tblStyle w:val="Table2"/>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7"/>
        <w:gridCol w:w="1590"/>
        <w:gridCol w:w="1463"/>
        <w:gridCol w:w="1821"/>
        <w:gridCol w:w="2754"/>
        <w:tblGridChange w:id="0">
          <w:tblGrid>
            <w:gridCol w:w="1727"/>
            <w:gridCol w:w="1590"/>
            <w:gridCol w:w="1463"/>
            <w:gridCol w:w="1821"/>
            <w:gridCol w:w="2754"/>
          </w:tblGrid>
        </w:tblGridChange>
      </w:tblGrid>
      <w:tr>
        <w:trPr>
          <w:cantSplit w:val="0"/>
          <w:tblHeader w:val="0"/>
        </w:trPr>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4E">
            <w:pPr>
              <w:jc w:val="center"/>
              <w:rPr/>
            </w:pPr>
            <w:r w:rsidDel="00000000" w:rsidR="00000000" w:rsidRPr="00000000">
              <w:rPr>
                <w:b w:val="1"/>
                <w:bCs w:val="1"/>
                <w:color w:val="ffffff"/>
                <w:sz w:val="19"/>
                <w:szCs w:val="19"/>
                <w:rtl w:val="0"/>
              </w:rPr>
              <w:t xml:space="preserve">Plano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4F">
            <w:pPr>
              <w:jc w:val="center"/>
              <w:rPr/>
            </w:pPr>
            <w:r w:rsidDel="00000000" w:rsidR="00000000" w:rsidRPr="00000000">
              <w:rPr>
                <w:b w:val="1"/>
                <w:bCs w:val="1"/>
                <w:color w:val="ffffff"/>
                <w:sz w:val="19"/>
                <w:szCs w:val="19"/>
                <w:rtl w:val="0"/>
              </w:rPr>
              <w:t xml:space="preserve">Mensalidade / cobrança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50">
            <w:pPr>
              <w:jc w:val="center"/>
              <w:rPr>
                <w:b w:val="1"/>
                <w:bCs w:val="1"/>
                <w:color w:val="ffffff"/>
                <w:sz w:val="19"/>
                <w:szCs w:val="19"/>
              </w:rPr>
            </w:pPr>
            <w:r w:rsidDel="00000000" w:rsidR="00000000" w:rsidRPr="00000000">
              <w:rPr>
                <w:b w:val="1"/>
                <w:bCs w:val="1"/>
                <w:color w:val="ffffff"/>
                <w:sz w:val="19"/>
                <w:szCs w:val="19"/>
                <w:rtl w:val="0"/>
              </w:rPr>
              <w:t xml:space="preserve">Permanência</w:t>
            </w:r>
          </w:p>
          <w:p w:rsidR="00000000" w:rsidDel="00000000" w:rsidP="00000000" w:rsidRDefault="00000000" w:rsidRPr="00000000" w14:paraId="00000051">
            <w:pPr>
              <w:jc w:val="center"/>
              <w:rPr>
                <w:b w:val="1"/>
                <w:bCs w:val="1"/>
                <w:color w:val="ffffff"/>
                <w:sz w:val="19"/>
                <w:szCs w:val="19"/>
              </w:rPr>
            </w:pPr>
            <w:r w:rsidDel="00000000" w:rsidR="00000000" w:rsidRPr="00000000">
              <w:rPr>
                <w:b w:val="1"/>
                <w:bCs w:val="1"/>
                <w:color w:val="ffffff"/>
                <w:sz w:val="19"/>
                <w:szCs w:val="19"/>
                <w:rtl w:val="0"/>
              </w:rPr>
              <w:t xml:space="preserve">/ Período incluso</w:t>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52">
            <w:pPr>
              <w:jc w:val="center"/>
              <w:rPr/>
            </w:pPr>
            <w:r w:rsidDel="00000000" w:rsidR="00000000" w:rsidRPr="00000000">
              <w:rPr>
                <w:b w:val="1"/>
                <w:bCs w:val="1"/>
                <w:color w:val="ffffff"/>
                <w:sz w:val="19"/>
                <w:szCs w:val="19"/>
                <w:rtl w:val="0"/>
              </w:rPr>
              <w:t xml:space="preserve">Benefício / componente reembolsável</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53">
            <w:pPr>
              <w:jc w:val="center"/>
              <w:rPr/>
            </w:pPr>
            <w:r w:rsidDel="00000000" w:rsidR="00000000" w:rsidRPr="00000000">
              <w:rPr>
                <w:b w:val="1"/>
                <w:bCs w:val="1"/>
                <w:color w:val="ffffff"/>
                <w:sz w:val="19"/>
                <w:szCs w:val="19"/>
                <w:rtl w:val="0"/>
              </w:rPr>
              <w:t xml:space="preserve">Multa rescisória / reembolso máx.</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4">
            <w:pPr>
              <w:rPr/>
            </w:pPr>
            <w:r w:rsidDel="00000000" w:rsidR="00000000" w:rsidRPr="00000000">
              <w:rPr>
                <w:sz w:val="19"/>
                <w:szCs w:val="19"/>
                <w:rtl w:val="0"/>
              </w:rPr>
              <w:t xml:space="preserve">Plano 1 – Inicial</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5">
            <w:pPr>
              <w:jc w:val="center"/>
              <w:rPr/>
            </w:pPr>
            <w:r w:rsidDel="00000000" w:rsidR="00000000" w:rsidRPr="00000000">
              <w:rPr>
                <w:sz w:val="19"/>
                <w:szCs w:val="19"/>
                <w:rtl w:val="0"/>
              </w:rPr>
              <w:t xml:space="preserve">R$ 34,90/mês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6">
            <w:pPr>
              <w:jc w:val="center"/>
              <w:rPr/>
            </w:pPr>
            <w:r w:rsidDel="00000000" w:rsidR="00000000" w:rsidRPr="00000000">
              <w:rPr>
                <w:sz w:val="19"/>
                <w:szCs w:val="19"/>
                <w:rtl w:val="0"/>
              </w:rPr>
              <w:t xml:space="preserve">3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7">
            <w:pPr>
              <w:jc w:val="center"/>
              <w:rPr/>
            </w:pPr>
            <w:r w:rsidDel="00000000" w:rsidR="00000000" w:rsidRPr="00000000">
              <w:rPr>
                <w:sz w:val="19"/>
                <w:szCs w:val="19"/>
                <w:rtl w:val="0"/>
              </w:rPr>
              <w:t xml:space="preserve">R$ 15,00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8">
            <w:pPr>
              <w:jc w:val="center"/>
              <w:rPr/>
            </w:pPr>
            <w:r w:rsidDel="00000000" w:rsidR="00000000" w:rsidRPr="00000000">
              <w:rPr>
                <w:sz w:val="19"/>
                <w:szCs w:val="19"/>
                <w:rtl w:val="0"/>
              </w:rPr>
              <w:t xml:space="preserve">Multa máx.: R$ 15,00</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9">
            <w:pPr>
              <w:rPr/>
            </w:pPr>
            <w:r w:rsidDel="00000000" w:rsidR="00000000" w:rsidRPr="00000000">
              <w:rPr>
                <w:sz w:val="19"/>
                <w:szCs w:val="19"/>
                <w:rtl w:val="0"/>
              </w:rPr>
              <w:t xml:space="preserve">Plano 2 – Básico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A">
            <w:pPr>
              <w:jc w:val="center"/>
              <w:rPr/>
            </w:pPr>
            <w:r w:rsidDel="00000000" w:rsidR="00000000" w:rsidRPr="00000000">
              <w:rPr>
                <w:sz w:val="19"/>
                <w:szCs w:val="19"/>
                <w:rtl w:val="0"/>
              </w:rPr>
              <w:t xml:space="preserve">R$ 32,90/mês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B">
            <w:pPr>
              <w:jc w:val="center"/>
              <w:rPr/>
            </w:pPr>
            <w:r w:rsidDel="00000000" w:rsidR="00000000" w:rsidRPr="00000000">
              <w:rPr>
                <w:sz w:val="19"/>
                <w:szCs w:val="19"/>
                <w:rtl w:val="0"/>
              </w:rPr>
              <w:t xml:space="preserve">6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C">
            <w:pPr>
              <w:jc w:val="center"/>
              <w:rPr/>
            </w:pPr>
            <w:r w:rsidDel="00000000" w:rsidR="00000000" w:rsidRPr="00000000">
              <w:rPr>
                <w:sz w:val="19"/>
                <w:szCs w:val="19"/>
                <w:rtl w:val="0"/>
              </w:rPr>
              <w:t xml:space="preserve">R$ 42,00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5D">
            <w:pPr>
              <w:jc w:val="center"/>
              <w:rPr/>
            </w:pPr>
            <w:r w:rsidDel="00000000" w:rsidR="00000000" w:rsidRPr="00000000">
              <w:rPr>
                <w:sz w:val="19"/>
                <w:szCs w:val="19"/>
                <w:rtl w:val="0"/>
              </w:rPr>
              <w:t xml:space="preserve">Multa máx.: R$ 42,00</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5E">
            <w:pPr>
              <w:rPr/>
            </w:pPr>
            <w:r w:rsidDel="00000000" w:rsidR="00000000" w:rsidRPr="00000000">
              <w:rPr>
                <w:b w:val="1"/>
                <w:bCs w:val="1"/>
                <w:color w:val="0f3a6e"/>
                <w:sz w:val="19"/>
                <w:szCs w:val="19"/>
                <w:rtl w:val="0"/>
              </w:rPr>
              <w:t xml:space="preserve">Plano 3 – Patrão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5F">
            <w:pPr>
              <w:jc w:val="center"/>
              <w:rPr/>
            </w:pPr>
            <w:r w:rsidDel="00000000" w:rsidR="00000000" w:rsidRPr="00000000">
              <w:rPr>
                <w:sz w:val="19"/>
                <w:szCs w:val="19"/>
                <w:rtl w:val="0"/>
              </w:rPr>
              <w:t xml:space="preserve">R$ 594,00 à vista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60">
            <w:pPr>
              <w:jc w:val="center"/>
              <w:rPr/>
            </w:pPr>
            <w:r w:rsidDel="00000000" w:rsidR="00000000" w:rsidRPr="00000000">
              <w:rPr>
                <w:sz w:val="19"/>
                <w:szCs w:val="19"/>
                <w:rtl w:val="0"/>
              </w:rPr>
              <w:t xml:space="preserve">8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61">
            <w:pPr>
              <w:jc w:val="center"/>
              <w:rPr/>
            </w:pPr>
            <w:r w:rsidDel="00000000" w:rsidR="00000000" w:rsidRPr="00000000">
              <w:rPr>
                <w:sz w:val="19"/>
                <w:szCs w:val="19"/>
                <w:rtl w:val="0"/>
              </w:rPr>
              <w:t xml:space="preserve">R$ 194,00 (plataforma, pro rata die)*</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0fdf4" w:val="clear"/>
            <w:tcMar>
              <w:top w:w="80.0" w:type="dxa"/>
              <w:left w:w="140.0" w:type="dxa"/>
              <w:bottom w:w="80.0" w:type="dxa"/>
              <w:right w:w="140.0" w:type="dxa"/>
            </w:tcMar>
          </w:tcPr>
          <w:p w:rsidR="00000000" w:rsidDel="00000000" w:rsidP="00000000" w:rsidRDefault="00000000" w:rsidRPr="00000000" w14:paraId="00000062">
            <w:pPr>
              <w:jc w:val="center"/>
              <w:rPr/>
            </w:pPr>
            <w:r w:rsidDel="00000000" w:rsidR="00000000" w:rsidRPr="00000000">
              <w:rPr>
                <w:color w:val="065f46"/>
                <w:sz w:val="19"/>
                <w:szCs w:val="19"/>
                <w:rtl w:val="0"/>
              </w:rPr>
              <w:t xml:space="preserve">Reembolso máx.: R$ 194,00*</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63">
            <w:pPr>
              <w:rPr/>
            </w:pPr>
            <w:r w:rsidDel="00000000" w:rsidR="00000000" w:rsidRPr="00000000">
              <w:rPr>
                <w:b w:val="1"/>
                <w:bCs w:val="1"/>
                <w:color w:val="0f3a6e"/>
                <w:sz w:val="19"/>
                <w:szCs w:val="19"/>
                <w:rtl w:val="0"/>
              </w:rPr>
              <w:t xml:space="preserve">Plano 4 – Dono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64">
            <w:pPr>
              <w:jc w:val="center"/>
              <w:rPr/>
            </w:pPr>
            <w:r w:rsidDel="00000000" w:rsidR="00000000" w:rsidRPr="00000000">
              <w:rPr>
                <w:sz w:val="19"/>
                <w:szCs w:val="19"/>
                <w:rtl w:val="0"/>
              </w:rPr>
              <w:t xml:space="preserve">R$ 740,00 à vista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65">
            <w:pPr>
              <w:jc w:val="center"/>
              <w:rPr/>
            </w:pPr>
            <w:r w:rsidDel="00000000" w:rsidR="00000000" w:rsidRPr="00000000">
              <w:rPr>
                <w:sz w:val="19"/>
                <w:szCs w:val="19"/>
                <w:rtl w:val="0"/>
              </w:rPr>
              <w:t xml:space="preserve">6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66">
            <w:pPr>
              <w:jc w:val="center"/>
              <w:rPr/>
            </w:pPr>
            <w:r w:rsidDel="00000000" w:rsidR="00000000" w:rsidRPr="00000000">
              <w:rPr>
                <w:sz w:val="19"/>
                <w:szCs w:val="19"/>
                <w:rtl w:val="0"/>
              </w:rPr>
              <w:t xml:space="preserve">R$ 150,00 (plataforma, pro rata die)**</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ebf2fa" w:val="clear"/>
            <w:tcMar>
              <w:top w:w="80.0" w:type="dxa"/>
              <w:left w:w="140.0" w:type="dxa"/>
              <w:bottom w:w="80.0" w:type="dxa"/>
              <w:right w:w="140.0" w:type="dxa"/>
            </w:tcMar>
          </w:tcPr>
          <w:p w:rsidR="00000000" w:rsidDel="00000000" w:rsidP="00000000" w:rsidRDefault="00000000" w:rsidRPr="00000000" w14:paraId="00000067">
            <w:pPr>
              <w:jc w:val="center"/>
              <w:rPr/>
            </w:pPr>
            <w:r w:rsidDel="00000000" w:rsidR="00000000" w:rsidRPr="00000000">
              <w:rPr>
                <w:color w:val="065f46"/>
                <w:sz w:val="19"/>
                <w:szCs w:val="19"/>
                <w:rtl w:val="0"/>
              </w:rPr>
              <w:t xml:space="preserve">Reembolso máx.: R$ 150,00**</w:t>
            </w:r>
            <w:r w:rsidDel="00000000" w:rsidR="00000000" w:rsidRPr="00000000">
              <w:rPr>
                <w:rtl w:val="0"/>
              </w:rPr>
            </w:r>
          </w:p>
        </w:tc>
      </w:tr>
    </w:tbl>
    <w:p w:rsidR="00000000" w:rsidDel="00000000" w:rsidP="00000000" w:rsidRDefault="00000000" w:rsidRPr="00000000" w14:paraId="00000068">
      <w:pPr>
        <w:spacing w:before="100" w:lineRule="auto"/>
        <w:rPr/>
      </w:pPr>
      <w:r w:rsidDel="00000000" w:rsidR="00000000" w:rsidRPr="00000000">
        <w:rPr>
          <w:rtl w:val="0"/>
        </w:rPr>
      </w:r>
    </w:p>
    <w:p w:rsidR="00000000" w:rsidDel="00000000" w:rsidP="00000000" w:rsidRDefault="00000000" w:rsidRPr="00000000" w14:paraId="00000069">
      <w:pPr>
        <w:spacing w:after="60" w:before="60" w:lineRule="auto"/>
        <w:jc w:val="both"/>
        <w:rPr/>
      </w:pPr>
      <w:r w:rsidDel="00000000" w:rsidR="00000000" w:rsidRPr="00000000">
        <w:rPr>
          <w:b w:val="1"/>
          <w:bCs w:val="1"/>
          <w:rtl w:val="0"/>
        </w:rPr>
        <w:t xml:space="preserve">* Plano 3 – Patrão: </w:t>
      </w:r>
      <w:r w:rsidDel="00000000" w:rsidR="00000000" w:rsidRPr="00000000">
        <w:rPr>
          <w:rtl w:val="0"/>
        </w:rPr>
        <w:t xml:space="preserve">equipamento (R$ 250,00) e ativação (R$ 150,00) não são reembolsáveis. O reembolso máximo de R$ 194,00 corresponde ao acesso à plataforma pelos 8 meses, proporcional aos dias não utilizados.</w:t>
      </w:r>
    </w:p>
    <w:p w:rsidR="00000000" w:rsidDel="00000000" w:rsidP="00000000" w:rsidRDefault="00000000" w:rsidRPr="00000000" w14:paraId="0000006A">
      <w:pPr>
        <w:spacing w:before="60" w:lineRule="auto"/>
        <w:rPr/>
      </w:pPr>
      <w:r w:rsidDel="00000000" w:rsidR="00000000" w:rsidRPr="00000000">
        <w:rPr>
          <w:rtl w:val="0"/>
        </w:rPr>
      </w:r>
    </w:p>
    <w:p w:rsidR="00000000" w:rsidDel="00000000" w:rsidP="00000000" w:rsidRDefault="00000000" w:rsidRPr="00000000" w14:paraId="0000006B">
      <w:pPr>
        <w:spacing w:after="60" w:before="60" w:lineRule="auto"/>
        <w:jc w:val="both"/>
        <w:rPr/>
      </w:pPr>
      <w:r w:rsidDel="00000000" w:rsidR="00000000" w:rsidRPr="00000000">
        <w:rPr>
          <w:b w:val="1"/>
          <w:bCs w:val="1"/>
          <w:rtl w:val="0"/>
        </w:rPr>
        <w:t xml:space="preserve">** Plano 4 – Dono: </w:t>
      </w:r>
      <w:r w:rsidDel="00000000" w:rsidR="00000000" w:rsidRPr="00000000">
        <w:rPr>
          <w:rtl w:val="0"/>
        </w:rPr>
        <w:t xml:space="preserve">equipamento (R$ 250,00) e ativação (R$ 150,00) não são reembolsáveis. O reembolso máximo de R$ 150,00 corresponde ao acesso à plataforma pelos 6 meses, proporcional aos dias não utilizados. O Componente 4 (direito de renovação) é regido pela Seção 7.2.</w:t>
      </w:r>
    </w:p>
    <w:p w:rsidR="00000000" w:rsidDel="00000000" w:rsidP="00000000" w:rsidRDefault="00000000" w:rsidRPr="00000000" w14:paraId="0000006C">
      <w:pPr>
        <w:spacing w:before="120" w:lineRule="auto"/>
        <w:rPr/>
      </w:pPr>
      <w:r w:rsidDel="00000000" w:rsidR="00000000" w:rsidRPr="00000000">
        <w:rPr>
          <w:rtl w:val="0"/>
        </w:rPr>
      </w:r>
    </w:p>
    <w:p w:rsidR="00000000" w:rsidDel="00000000" w:rsidP="00000000" w:rsidRDefault="00000000" w:rsidRPr="00000000" w14:paraId="0000006D">
      <w:pPr>
        <w:spacing w:after="60" w:before="60" w:lineRule="auto"/>
        <w:jc w:val="both"/>
        <w:rPr/>
      </w:pPr>
      <w:r w:rsidDel="00000000" w:rsidR="00000000" w:rsidRPr="00000000">
        <w:rPr>
          <w:b w:val="1"/>
          <w:bCs w:val="1"/>
          <w:rtl w:val="0"/>
        </w:rPr>
        <w:t xml:space="preserve">*** Direito de renovação especial (Componente 4 — Plano Dono): </w:t>
      </w:r>
      <w:r w:rsidDel="00000000" w:rsidR="00000000" w:rsidRPr="00000000">
        <w:rPr>
          <w:rtl w:val="0"/>
        </w:rPr>
        <w:t xml:space="preserve">não reembolsável em caso de cancelamento voluntário após o prazo legal de arrependimento. Caso o Usuário cancele voluntariamente o uso da plataforma, o direito de renovação especial permanecerá disponível até o fim do prazo original de 24 meses, contado da ativação, observadas as condições destes Termos. Excepcionalmente, se a Empresa encerrar o serviço por motivo a ela imputável dentro dos 24 meses, o reembolso proporcional será calculado como: R$ 190,00 × (dias restantes ÷ 730 dias). Consulte a Seção 7.2.</w:t>
      </w:r>
    </w:p>
    <w:p w:rsidR="00000000" w:rsidDel="00000000" w:rsidP="00000000" w:rsidRDefault="00000000" w:rsidRPr="00000000" w14:paraId="0000006E">
      <w:pPr>
        <w:spacing w:after="60" w:before="60" w:lineRule="auto"/>
        <w:jc w:val="both"/>
        <w:rPr/>
      </w:pPr>
      <w:r w:rsidDel="00000000" w:rsidR="00000000" w:rsidRPr="00000000">
        <w:rPr>
          <w:rtl w:val="0"/>
        </w:rPr>
        <w:t xml:space="preserve">Não será devida multa nem será negado o reembolso quando o cancelamento decorrer de descumprimento contratual comprovado por parte da Empresa.</w:t>
      </w:r>
    </w:p>
    <w:p w:rsidR="00000000" w:rsidDel="00000000" w:rsidP="00000000" w:rsidRDefault="00000000" w:rsidRPr="00000000" w14:paraId="0000006F">
      <w:pPr>
        <w:spacing w:after="60" w:before="60" w:lineRule="auto"/>
        <w:jc w:val="both"/>
        <w:rPr/>
      </w:pPr>
      <w:r w:rsidDel="00000000" w:rsidR="00000000" w:rsidRPr="00000000">
        <w:rPr>
          <w:rtl w:val="0"/>
        </w:rPr>
        <w:t xml:space="preserve">O Usuário declara ter sido informado previamente sobre o plano escolhido, os valores de cada componente e a forma de cálculo de eventual reembolso.</w:t>
      </w:r>
    </w:p>
    <w:p w:rsidR="00000000" w:rsidDel="00000000" w:rsidP="00000000" w:rsidRDefault="00000000" w:rsidRPr="00000000" w14:paraId="00000070">
      <w:pPr>
        <w:spacing w:before="120" w:lineRule="auto"/>
        <w:rPr/>
      </w:pPr>
      <w:r w:rsidDel="00000000" w:rsidR="00000000" w:rsidRPr="00000000">
        <w:rPr>
          <w:rtl w:val="0"/>
        </w:rPr>
      </w:r>
    </w:p>
    <w:p w:rsidR="00000000" w:rsidDel="00000000" w:rsidP="00000000" w:rsidRDefault="00000000" w:rsidRPr="00000000" w14:paraId="00000071">
      <w:pPr>
        <w:pBdr>
          <w:bottom w:color="d1d5db" w:space="6" w:sz="5" w:val="single"/>
        </w:pBdr>
        <w:spacing w:after="140" w:before="460" w:lineRule="auto"/>
        <w:rPr/>
      </w:pPr>
      <w:r w:rsidDel="00000000" w:rsidR="00000000" w:rsidRPr="00000000">
        <w:rPr>
          <w:b w:val="1"/>
          <w:bCs w:val="1"/>
          <w:color w:val="1a56a6"/>
          <w:sz w:val="26"/>
          <w:szCs w:val="26"/>
          <w:rtl w:val="0"/>
        </w:rPr>
        <w:t xml:space="preserve">5. Cancelamento</w:t>
      </w:r>
      <w:r w:rsidDel="00000000" w:rsidR="00000000" w:rsidRPr="00000000">
        <w:rPr>
          <w:rtl w:val="0"/>
        </w:rPr>
      </w:r>
    </w:p>
    <w:p w:rsidR="00000000" w:rsidDel="00000000" w:rsidP="00000000" w:rsidRDefault="00000000" w:rsidRPr="00000000" w14:paraId="00000072">
      <w:pPr>
        <w:spacing w:after="60" w:before="60" w:lineRule="auto"/>
        <w:jc w:val="both"/>
        <w:rPr/>
      </w:pPr>
      <w:r w:rsidDel="00000000" w:rsidR="00000000" w:rsidRPr="00000000">
        <w:rPr>
          <w:rtl w:val="0"/>
        </w:rPr>
        <w:t xml:space="preserve">O Usuário pode solicitar o cancelamento a qualquer momento pelos canais de atendimento disponibilizados na plataforma (WhatsApp, e-mail ou área do cliente).</w:t>
      </w:r>
    </w:p>
    <w:p w:rsidR="00000000" w:rsidDel="00000000" w:rsidP="00000000" w:rsidRDefault="00000000" w:rsidRPr="00000000" w14:paraId="00000073">
      <w:pPr>
        <w:spacing w:after="60" w:before="60" w:lineRule="auto"/>
        <w:jc w:val="both"/>
        <w:rPr/>
      </w:pPr>
      <w:r w:rsidDel="00000000" w:rsidR="00000000" w:rsidRPr="00000000">
        <w:rPr>
          <w:rtl w:val="0"/>
        </w:rPr>
        <w:t xml:space="preserve">O pedido de cancelamento será processado em até 3 dias úteis contados da solicitação. O cancelamento não exime o Usuário do pagamento de valores já vencidos até a data efetiva do encerramento. Após o encerramento, o acesso à plataforma e ao aplicativo serão desativados e o chip de conectividade gerenciado pela Empresa será cancelado.</w:t>
      </w:r>
    </w:p>
    <w:p w:rsidR="00000000" w:rsidDel="00000000" w:rsidP="00000000" w:rsidRDefault="00000000" w:rsidRPr="00000000" w14:paraId="00000074">
      <w:pPr>
        <w:spacing w:after="60" w:before="60" w:lineRule="auto"/>
        <w:jc w:val="both"/>
        <w:rPr/>
      </w:pPr>
      <w:r w:rsidDel="00000000" w:rsidR="00000000" w:rsidRPr="00000000">
        <w:rPr>
          <w:rtl w:val="0"/>
        </w:rPr>
        <w:t xml:space="preserve">O equipamento físico adquirido pelo Usuário permanece de sua propriedade após o cancelamento, porém é fornecido configurado para uso exclusivo no servidor e na plataforma da Rastro Rastreadores, não sendo vendido como equipamento desbloqueado, universal ou compatível com chip, IP, servidor, aplicativo ou plataforma de terceiros. A Empresa não realiza bloqueio remoto físico do hardware por inadimplência ou cancelamento do serviço, sem prejuízo da suspensão ou cancelamento do acesso à plataforma, aplicativo, chip/conectividade e funcionalidades online.</w:t>
      </w:r>
    </w:p>
    <w:p w:rsidR="00000000" w:rsidDel="00000000" w:rsidP="00000000" w:rsidRDefault="00000000" w:rsidRPr="00000000" w14:paraId="00000075">
      <w:pPr>
        <w:spacing w:before="120" w:lineRule="auto"/>
        <w:rPr/>
      </w:pPr>
      <w:r w:rsidDel="00000000" w:rsidR="00000000" w:rsidRPr="00000000">
        <w:rPr>
          <w:rtl w:val="0"/>
        </w:rPr>
      </w:r>
    </w:p>
    <w:p w:rsidR="00000000" w:rsidDel="00000000" w:rsidP="00000000" w:rsidRDefault="00000000" w:rsidRPr="00000000" w14:paraId="00000076">
      <w:pPr>
        <w:pBdr>
          <w:bottom w:color="d1d5db" w:space="6" w:sz="5" w:val="single"/>
        </w:pBdr>
        <w:spacing w:after="140" w:before="460" w:lineRule="auto"/>
        <w:rPr/>
      </w:pPr>
      <w:r w:rsidDel="00000000" w:rsidR="00000000" w:rsidRPr="00000000">
        <w:rPr>
          <w:b w:val="1"/>
          <w:bCs w:val="1"/>
          <w:color w:val="1a56a6"/>
          <w:sz w:val="26"/>
          <w:szCs w:val="26"/>
          <w:rtl w:val="0"/>
        </w:rPr>
        <w:t xml:space="preserve">6. Direito de Arrependimento</w:t>
      </w:r>
      <w:r w:rsidDel="00000000" w:rsidR="00000000" w:rsidRPr="00000000">
        <w:rPr>
          <w:rtl w:val="0"/>
        </w:rPr>
      </w:r>
    </w:p>
    <w:p w:rsidR="00000000" w:rsidDel="00000000" w:rsidP="00000000" w:rsidRDefault="00000000" w:rsidRPr="00000000" w14:paraId="00000077">
      <w:pPr>
        <w:pBdr>
          <w:top w:color="d97706" w:space="0" w:sz="4" w:val="single"/>
          <w:left w:color="d97706" w:space="0" w:sz="18" w:val="single"/>
          <w:bottom w:color="d97706" w:space="0" w:sz="4" w:val="single"/>
          <w:right w:color="d97706" w:space="0" w:sz="4" w:val="single"/>
        </w:pBdr>
        <w:shd w:fill="fffbeb" w:val="clear"/>
        <w:spacing w:after="160" w:before="160" w:lineRule="auto"/>
        <w:ind w:left="400" w:right="400" w:firstLine="0"/>
        <w:jc w:val="both"/>
        <w:rPr/>
      </w:pPr>
      <w:r w:rsidDel="00000000" w:rsidR="00000000" w:rsidRPr="00000000">
        <w:rPr>
          <w:b w:val="1"/>
          <w:bCs w:val="1"/>
          <w:color w:val="92400e"/>
          <w:sz w:val="20"/>
          <w:szCs w:val="20"/>
          <w:rtl w:val="0"/>
        </w:rPr>
        <w:t xml:space="preserve">Nas contratações realizadas fora do estabelecimento comercial, inclusive por internet, site, marketplace, WhatsApp ou assinatura eletrônica remota, o Usuário tem direito de arrependimento de 7 dias corridos.</w:t>
      </w:r>
      <w:r w:rsidDel="00000000" w:rsidR="00000000" w:rsidRPr="00000000">
        <w:rPr>
          <w:rtl w:val="0"/>
        </w:rPr>
      </w:r>
    </w:p>
    <w:p w:rsidR="00000000" w:rsidDel="00000000" w:rsidP="00000000" w:rsidRDefault="00000000" w:rsidRPr="00000000" w14:paraId="00000078">
      <w:pPr>
        <w:spacing w:before="120" w:lineRule="auto"/>
        <w:rPr/>
      </w:pPr>
      <w:r w:rsidDel="00000000" w:rsidR="00000000" w:rsidRPr="00000000">
        <w:rPr>
          <w:rtl w:val="0"/>
        </w:rPr>
      </w:r>
    </w:p>
    <w:p w:rsidR="00000000" w:rsidDel="00000000" w:rsidP="00000000" w:rsidRDefault="00000000" w:rsidRPr="00000000" w14:paraId="00000079">
      <w:pPr>
        <w:spacing w:after="60" w:before="60" w:lineRule="auto"/>
        <w:jc w:val="both"/>
        <w:rPr/>
      </w:pPr>
      <w:r w:rsidDel="00000000" w:rsidR="00000000" w:rsidRPr="00000000">
        <w:rPr>
          <w:rtl w:val="0"/>
        </w:rPr>
        <w:t xml:space="preserve">O prazo conta da data da contratação ou do recebimento do equipamento, o que ocorrer por último, nos termos do art. 49 do Código de Defesa do Consumidor.</w:t>
      </w:r>
    </w:p>
    <w:p w:rsidR="00000000" w:rsidDel="00000000" w:rsidP="00000000" w:rsidRDefault="00000000" w:rsidRPr="00000000" w14:paraId="0000007A">
      <w:pPr>
        <w:spacing w:after="60" w:before="60" w:lineRule="auto"/>
        <w:jc w:val="both"/>
        <w:rPr/>
      </w:pPr>
      <w:r w:rsidDel="00000000" w:rsidR="00000000" w:rsidRPr="00000000">
        <w:rPr>
          <w:rtl w:val="0"/>
        </w:rPr>
        <w:t xml:space="preserve">Para exercer o arrependimento, basta entrar em contato pelos canais de atendimento disponíveis. Os valores pagos serão devolvidos integralmente, sem qualquer penalidade. A Empresa arcará com os custos de retorno do equipamento. O Usuário deverá disponibilizar o equipamento para coleta, postagem ou entrega, conforme orientação da Empresa, em até 7 (sete) dias corridos após a manifestação do arrependimento, em condições compatíveis com conferência, ressalvados os testes normais de uso.</w:t>
      </w:r>
    </w:p>
    <w:p w:rsidR="00000000" w:rsidDel="00000000" w:rsidP="00000000" w:rsidRDefault="00000000" w:rsidRPr="00000000" w14:paraId="0000007B">
      <w:pPr>
        <w:spacing w:after="60" w:before="60" w:lineRule="auto"/>
        <w:jc w:val="both"/>
        <w:rPr/>
      </w:pPr>
      <w:r w:rsidDel="00000000" w:rsidR="00000000" w:rsidRPr="00000000">
        <w:rPr>
          <w:rtl w:val="0"/>
        </w:rPr>
        <w:t xml:space="preserve">A restituição dos valores será processada após a efetiva disponibilização do equipamento para devolução, assim considerada, conforme o caso, a coleta realizada, a postagem com comprovante ou a entrega no local indicado pela Empresa.</w:t>
      </w:r>
    </w:p>
    <w:p w:rsidR="00000000" w:rsidDel="00000000" w:rsidP="00000000" w:rsidRDefault="00000000" w:rsidRPr="00000000" w14:paraId="0000007C">
      <w:pPr>
        <w:spacing w:after="60" w:before="60" w:lineRule="auto"/>
        <w:jc w:val="both"/>
        <w:rPr/>
      </w:pPr>
      <w:r w:rsidDel="00000000" w:rsidR="00000000" w:rsidRPr="00000000">
        <w:rPr>
          <w:rtl w:val="0"/>
        </w:rPr>
        <w:t xml:space="preserve">Esse direito é distinto do cancelamento após o prazo legal, ao qual se aplica a Seção 4 destes Termos.</w:t>
      </w:r>
    </w:p>
    <w:p w:rsidR="00000000" w:rsidDel="00000000" w:rsidP="00000000" w:rsidRDefault="00000000" w:rsidRPr="00000000" w14:paraId="0000007D">
      <w:pPr>
        <w:spacing w:before="120" w:lineRule="auto"/>
        <w:rPr/>
      </w:pPr>
      <w:r w:rsidDel="00000000" w:rsidR="00000000" w:rsidRPr="00000000">
        <w:rPr>
          <w:rtl w:val="0"/>
        </w:rPr>
      </w:r>
    </w:p>
    <w:p w:rsidR="00000000" w:rsidDel="00000000" w:rsidP="00000000" w:rsidRDefault="00000000" w:rsidRPr="00000000" w14:paraId="0000007E">
      <w:pPr>
        <w:pBdr>
          <w:bottom w:color="d1d5db" w:space="6" w:sz="5" w:val="single"/>
        </w:pBdr>
        <w:spacing w:after="140" w:before="460" w:lineRule="auto"/>
        <w:rPr/>
      </w:pPr>
      <w:r w:rsidDel="00000000" w:rsidR="00000000" w:rsidRPr="00000000">
        <w:rPr>
          <w:b w:val="1"/>
          <w:bCs w:val="1"/>
          <w:color w:val="1a56a6"/>
          <w:sz w:val="26"/>
          <w:szCs w:val="26"/>
          <w:rtl w:val="0"/>
        </w:rPr>
        <w:t xml:space="preserve">7. Condições Específicas — Planos à Vista</w:t>
      </w:r>
      <w:r w:rsidDel="00000000" w:rsidR="00000000" w:rsidRPr="00000000">
        <w:rPr>
          <w:rtl w:val="0"/>
        </w:rPr>
      </w:r>
    </w:p>
    <w:p w:rsidR="00000000" w:rsidDel="00000000" w:rsidP="00000000" w:rsidRDefault="00000000" w:rsidRPr="00000000" w14:paraId="0000007F">
      <w:pPr>
        <w:spacing w:after="60" w:before="60" w:lineRule="auto"/>
        <w:jc w:val="both"/>
        <w:rPr/>
      </w:pPr>
      <w:r w:rsidDel="00000000" w:rsidR="00000000" w:rsidRPr="00000000">
        <w:rPr>
          <w:rtl w:val="0"/>
        </w:rPr>
        <w:t xml:space="preserve">Os Planos 3 e 4, pagos integralmente à vista, possuem estrutura de cobrança composta por componentes com naturezas jurídicas distintas. A separação clara de cada componente determina o que é e o que não é reembolsável em caso de cancelamento. alguns planos comprados com valores promocionais no site oficial “</w:t>
      </w:r>
      <w:hyperlink r:id="rId6">
        <w:r w:rsidDel="00000000" w:rsidR="00000000" w:rsidRPr="00000000">
          <w:rPr>
            <w:color w:val="1155cc"/>
            <w:u w:val="single"/>
            <w:rtl w:val="0"/>
          </w:rPr>
          <w:t xml:space="preserve">rastrorastreadores.com</w:t>
        </w:r>
      </w:hyperlink>
      <w:r w:rsidDel="00000000" w:rsidR="00000000" w:rsidRPr="00000000">
        <w:rPr>
          <w:rtl w:val="0"/>
        </w:rPr>
        <w:t xml:space="preserve">” ou “</w:t>
      </w:r>
      <w:hyperlink r:id="rId7">
        <w:r w:rsidDel="00000000" w:rsidR="00000000" w:rsidRPr="00000000">
          <w:rPr>
            <w:color w:val="1155cc"/>
            <w:u w:val="single"/>
            <w:rtl w:val="0"/>
          </w:rPr>
          <w:t xml:space="preserve">rastrorastreadores.com</w:t>
        </w:r>
      </w:hyperlink>
      <w:r w:rsidDel="00000000" w:rsidR="00000000" w:rsidRPr="00000000">
        <w:rPr>
          <w:rtl w:val="0"/>
        </w:rPr>
        <w:t xml:space="preserve">.br” em um link promocional seguirá o valor do link promocional acordado, com desconto correspondente da promoção em vigência na data da compra, podendo ser cancelado o link da promoção a qualquer momento, mantendo o valor promocional se a compra já estiver sido feita, limitando apenas às compras posteriores, esses valores não estão neste contrato pois trata-se de valores promocionais e variáveis, mais não anula quaisquer outras cláusulas deste termo, o aceita é válido para todas, diverge apenas o desconto de valor promocional. cada link promocional o aceita já está preenchido os valores exatos nos termos, cada link há um termo específico, aceito antes da compra.</w:t>
      </w:r>
    </w:p>
    <w:p w:rsidR="00000000" w:rsidDel="00000000" w:rsidP="00000000" w:rsidRDefault="00000000" w:rsidRPr="00000000" w14:paraId="00000080">
      <w:pPr>
        <w:spacing w:after="60" w:before="60" w:lineRule="auto"/>
        <w:jc w:val="both"/>
        <w:rPr/>
      </w:pPr>
      <w:r w:rsidDel="00000000" w:rsidR="00000000" w:rsidRPr="00000000">
        <w:rPr>
          <w:rtl w:val="0"/>
        </w:rPr>
      </w:r>
    </w:p>
    <w:p w:rsidR="00000000" w:rsidDel="00000000" w:rsidP="00000000" w:rsidRDefault="00000000" w:rsidRPr="00000000" w14:paraId="00000081">
      <w:pPr>
        <w:spacing w:after="60" w:before="60" w:lineRule="auto"/>
        <w:jc w:val="both"/>
        <w:rPr/>
      </w:pPr>
      <w:r w:rsidDel="00000000" w:rsidR="00000000" w:rsidRPr="00000000">
        <w:rPr>
          <w:b w:val="1"/>
          <w:bCs w:val="1"/>
          <w:color w:val="0f3a6e"/>
          <w:sz w:val="23"/>
          <w:szCs w:val="23"/>
          <w:rtl w:val="0"/>
        </w:rPr>
        <w:t xml:space="preserve">7.1  Plano 3 – Patrão</w:t>
      </w:r>
      <w:r w:rsidDel="00000000" w:rsidR="00000000" w:rsidRPr="00000000">
        <w:rPr>
          <w:rtl w:val="0"/>
        </w:rPr>
      </w:r>
    </w:p>
    <w:p w:rsidR="00000000" w:rsidDel="00000000" w:rsidP="00000000" w:rsidRDefault="00000000" w:rsidRPr="00000000" w14:paraId="00000082">
      <w:pPr>
        <w:spacing w:after="60" w:before="60" w:lineRule="auto"/>
        <w:jc w:val="both"/>
        <w:rPr/>
      </w:pPr>
      <w:r w:rsidDel="00000000" w:rsidR="00000000" w:rsidRPr="00000000">
        <w:rPr>
          <w:rtl w:val="0"/>
        </w:rPr>
        <w:t xml:space="preserve">Composto por três componentes:</w:t>
      </w:r>
    </w:p>
    <w:p w:rsidR="00000000" w:rsidDel="00000000" w:rsidP="00000000" w:rsidRDefault="00000000" w:rsidRPr="00000000" w14:paraId="00000083">
      <w:pPr>
        <w:spacing w:before="140" w:lineRule="auto"/>
        <w:rPr/>
      </w:pPr>
      <w:r w:rsidDel="00000000" w:rsidR="00000000" w:rsidRPr="00000000">
        <w:rPr>
          <w:rtl w:val="0"/>
        </w:rPr>
      </w:r>
    </w:p>
    <w:tbl>
      <w:tblPr>
        <w:tblStyle w:val="Table3"/>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0"/>
        <w:gridCol w:w="1760"/>
        <w:gridCol w:w="1600"/>
        <w:gridCol w:w="3195"/>
        <w:tblGridChange w:id="0">
          <w:tblGrid>
            <w:gridCol w:w="2800"/>
            <w:gridCol w:w="1760"/>
            <w:gridCol w:w="1600"/>
            <w:gridCol w:w="3195"/>
          </w:tblGrid>
        </w:tblGridChange>
      </w:tblGrid>
      <w:tr>
        <w:trPr>
          <w:cantSplit w:val="0"/>
          <w:tblHeader w:val="0"/>
        </w:trPr>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84">
            <w:pPr>
              <w:jc w:val="center"/>
              <w:rPr/>
            </w:pPr>
            <w:r w:rsidDel="00000000" w:rsidR="00000000" w:rsidRPr="00000000">
              <w:rPr>
                <w:b w:val="1"/>
                <w:bCs w:val="1"/>
                <w:color w:val="ffffff"/>
                <w:sz w:val="19"/>
                <w:szCs w:val="19"/>
                <w:rtl w:val="0"/>
              </w:rPr>
              <w:t xml:space="preserve">Componente</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85">
            <w:pPr>
              <w:jc w:val="center"/>
              <w:rPr/>
            </w:pPr>
            <w:r w:rsidDel="00000000" w:rsidR="00000000" w:rsidRPr="00000000">
              <w:rPr>
                <w:b w:val="1"/>
                <w:bCs w:val="1"/>
                <w:color w:val="ffffff"/>
                <w:sz w:val="19"/>
                <w:szCs w:val="19"/>
                <w:rtl w:val="0"/>
              </w:rPr>
              <w:t xml:space="preserve">Natureza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86">
            <w:pPr>
              <w:jc w:val="center"/>
              <w:rPr/>
            </w:pPr>
            <w:r w:rsidDel="00000000" w:rsidR="00000000" w:rsidRPr="00000000">
              <w:rPr>
                <w:b w:val="1"/>
                <w:bCs w:val="1"/>
                <w:color w:val="ffffff"/>
                <w:sz w:val="19"/>
                <w:szCs w:val="19"/>
                <w:rtl w:val="0"/>
              </w:rPr>
              <w:t xml:space="preserve">Valor</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87">
            <w:pPr>
              <w:jc w:val="center"/>
              <w:rPr/>
            </w:pPr>
            <w:r w:rsidDel="00000000" w:rsidR="00000000" w:rsidRPr="00000000">
              <w:rPr>
                <w:b w:val="1"/>
                <w:bCs w:val="1"/>
                <w:color w:val="ffffff"/>
                <w:sz w:val="19"/>
                <w:szCs w:val="19"/>
                <w:rtl w:val="0"/>
              </w:rPr>
              <w:t xml:space="preserve">Reembolsável?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88">
            <w:pPr>
              <w:rPr/>
            </w:pPr>
            <w:r w:rsidDel="00000000" w:rsidR="00000000" w:rsidRPr="00000000">
              <w:rPr>
                <w:rtl w:val="0"/>
              </w:rPr>
              <w:t xml:space="preserve">Equipamento rastreador + acessórios</w:t>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89">
            <w:pPr>
              <w:jc w:val="center"/>
              <w:rPr/>
            </w:pPr>
            <w:r w:rsidDel="00000000" w:rsidR="00000000" w:rsidRPr="00000000">
              <w:rPr>
                <w:sz w:val="19"/>
                <w:szCs w:val="19"/>
                <w:rtl w:val="0"/>
              </w:rPr>
              <w:t xml:space="preserve">Produto (venda)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8A">
            <w:pPr>
              <w:jc w:val="center"/>
              <w:rPr/>
            </w:pPr>
            <w:r w:rsidDel="00000000" w:rsidR="00000000" w:rsidRPr="00000000">
              <w:rPr>
                <w:sz w:val="19"/>
                <w:szCs w:val="19"/>
                <w:rtl w:val="0"/>
              </w:rPr>
              <w:t xml:space="preserve">R$ 250,00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8B">
            <w:pPr>
              <w:jc w:val="center"/>
              <w:rPr/>
            </w:pPr>
            <w:r w:rsidDel="00000000" w:rsidR="00000000" w:rsidRPr="00000000">
              <w:rPr>
                <w:color w:val="065f46"/>
                <w:sz w:val="19"/>
                <w:szCs w:val="19"/>
                <w:rtl w:val="0"/>
              </w:rPr>
              <w:t xml:space="preserve">Não reembolsável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8C">
            <w:pPr>
              <w:rPr/>
            </w:pPr>
            <w:r w:rsidDel="00000000" w:rsidR="00000000" w:rsidRPr="00000000">
              <w:rPr>
                <w:sz w:val="19"/>
                <w:szCs w:val="19"/>
                <w:rtl w:val="0"/>
              </w:rPr>
              <w:t xml:space="preserve">Ativação, configuração e onboarding</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8D">
            <w:pPr>
              <w:jc w:val="center"/>
              <w:rPr/>
            </w:pPr>
            <w:r w:rsidDel="00000000" w:rsidR="00000000" w:rsidRPr="00000000">
              <w:rPr>
                <w:sz w:val="19"/>
                <w:szCs w:val="19"/>
                <w:rtl w:val="0"/>
              </w:rPr>
              <w:t xml:space="preserve">Serviço único (já prestado)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8E">
            <w:pPr>
              <w:jc w:val="center"/>
              <w:rPr/>
            </w:pPr>
            <w:r w:rsidDel="00000000" w:rsidR="00000000" w:rsidRPr="00000000">
              <w:rPr>
                <w:sz w:val="19"/>
                <w:szCs w:val="19"/>
                <w:rtl w:val="0"/>
              </w:rPr>
              <w:t xml:space="preserve">R$ 150,00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8F">
            <w:pPr>
              <w:jc w:val="center"/>
              <w:rPr/>
            </w:pPr>
            <w:r w:rsidDel="00000000" w:rsidR="00000000" w:rsidRPr="00000000">
              <w:rPr>
                <w:color w:val="065f46"/>
                <w:sz w:val="19"/>
                <w:szCs w:val="19"/>
                <w:rtl w:val="0"/>
              </w:rPr>
              <w:t xml:space="preserve">Não reembolsável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90">
            <w:pPr>
              <w:rPr/>
            </w:pPr>
            <w:r w:rsidDel="00000000" w:rsidR="00000000" w:rsidRPr="00000000">
              <w:rPr>
                <w:sz w:val="19"/>
                <w:szCs w:val="19"/>
                <w:rtl w:val="0"/>
              </w:rPr>
              <w:t xml:space="preserve">Acesso à plataforma — 8 meses (R$ 24,25/mês)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91">
            <w:pPr>
              <w:jc w:val="center"/>
              <w:rPr/>
            </w:pPr>
            <w:r w:rsidDel="00000000" w:rsidR="00000000" w:rsidRPr="00000000">
              <w:rPr>
                <w:sz w:val="19"/>
                <w:szCs w:val="19"/>
                <w:rtl w:val="0"/>
              </w:rPr>
              <w:t xml:space="preserve">Serviço continuado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92">
            <w:pPr>
              <w:jc w:val="center"/>
              <w:rPr/>
            </w:pPr>
            <w:r w:rsidDel="00000000" w:rsidR="00000000" w:rsidRPr="00000000">
              <w:rPr>
                <w:sz w:val="19"/>
                <w:szCs w:val="19"/>
                <w:rtl w:val="0"/>
              </w:rPr>
              <w:t xml:space="preserve">R$ 194,00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93">
            <w:pPr>
              <w:jc w:val="center"/>
              <w:rPr/>
            </w:pPr>
            <w:r w:rsidDel="00000000" w:rsidR="00000000" w:rsidRPr="00000000">
              <w:rPr>
                <w:color w:val="92400e"/>
                <w:sz w:val="19"/>
                <w:szCs w:val="19"/>
                <w:rtl w:val="0"/>
              </w:rPr>
              <w:t xml:space="preserve">Pro rata die (dias não utilizados)</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94">
            <w:pPr>
              <w:rPr/>
            </w:pPr>
            <w:r w:rsidDel="00000000" w:rsidR="00000000" w:rsidRPr="00000000">
              <w:rPr>
                <w:b w:val="1"/>
                <w:bCs w:val="1"/>
                <w:sz w:val="19"/>
                <w:szCs w:val="19"/>
                <w:rtl w:val="0"/>
              </w:rPr>
              <w:t xml:space="preserve">TOTAL</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3f4f6" w:val="clear"/>
            <w:tcMar>
              <w:top w:w="80.0" w:type="dxa"/>
              <w:left w:w="140.0" w:type="dxa"/>
              <w:bottom w:w="80.0" w:type="dxa"/>
              <w:right w:w="140.0" w:type="dxa"/>
            </w:tcMar>
          </w:tcPr>
          <w:p w:rsidR="00000000" w:rsidDel="00000000" w:rsidP="00000000" w:rsidRDefault="00000000" w:rsidRPr="00000000" w14:paraId="00000095">
            <w:pPr>
              <w:jc w:val="center"/>
              <w:rPr/>
            </w:pP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3f4f6" w:val="clear"/>
            <w:tcMar>
              <w:top w:w="80.0" w:type="dxa"/>
              <w:left w:w="140.0" w:type="dxa"/>
              <w:bottom w:w="80.0" w:type="dxa"/>
              <w:right w:w="140.0" w:type="dxa"/>
            </w:tcMar>
          </w:tcPr>
          <w:p w:rsidR="00000000" w:rsidDel="00000000" w:rsidP="00000000" w:rsidRDefault="00000000" w:rsidRPr="00000000" w14:paraId="00000096">
            <w:pPr>
              <w:jc w:val="center"/>
              <w:rPr/>
            </w:pPr>
            <w:r w:rsidDel="00000000" w:rsidR="00000000" w:rsidRPr="00000000">
              <w:rPr>
                <w:b w:val="1"/>
                <w:bCs w:val="1"/>
                <w:color w:val="0f3a6e"/>
                <w:sz w:val="19"/>
                <w:szCs w:val="19"/>
                <w:rtl w:val="0"/>
              </w:rPr>
              <w:t xml:space="preserve">R$ 594,00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3f4f6" w:val="clear"/>
            <w:tcMar>
              <w:top w:w="80.0" w:type="dxa"/>
              <w:left w:w="140.0" w:type="dxa"/>
              <w:bottom w:w="80.0" w:type="dxa"/>
              <w:right w:w="140.0" w:type="dxa"/>
            </w:tcMar>
          </w:tcPr>
          <w:p w:rsidR="00000000" w:rsidDel="00000000" w:rsidP="00000000" w:rsidRDefault="00000000" w:rsidRPr="00000000" w14:paraId="00000097">
            <w:pPr>
              <w:jc w:val="center"/>
              <w:rPr/>
            </w:pPr>
            <w:r w:rsidDel="00000000" w:rsidR="00000000" w:rsidRPr="00000000">
              <w:rPr>
                <w:color w:val="065f46"/>
                <w:sz w:val="19"/>
                <w:szCs w:val="19"/>
                <w:rtl w:val="0"/>
              </w:rPr>
              <w:t xml:space="preserve">Reembolso máx.: R$ 194,00</w:t>
            </w:r>
            <w:r w:rsidDel="00000000" w:rsidR="00000000" w:rsidRPr="00000000">
              <w:rPr>
                <w:rtl w:val="0"/>
              </w:rPr>
            </w:r>
          </w:p>
        </w:tc>
      </w:tr>
    </w:tbl>
    <w:p w:rsidR="00000000" w:rsidDel="00000000" w:rsidP="00000000" w:rsidRDefault="00000000" w:rsidRPr="00000000" w14:paraId="00000098">
      <w:pPr>
        <w:spacing w:before="160" w:lineRule="auto"/>
        <w:rPr/>
      </w:pPr>
      <w:r w:rsidDel="00000000" w:rsidR="00000000" w:rsidRPr="00000000">
        <w:rPr>
          <w:rtl w:val="0"/>
        </w:rPr>
      </w:r>
    </w:p>
    <w:p w:rsidR="00000000" w:rsidDel="00000000" w:rsidP="00000000" w:rsidRDefault="00000000" w:rsidRPr="00000000" w14:paraId="00000099">
      <w:pPr>
        <w:spacing w:after="60" w:before="60" w:lineRule="auto"/>
        <w:jc w:val="both"/>
        <w:rPr/>
      </w:pPr>
      <w:r w:rsidDel="00000000" w:rsidR="00000000" w:rsidRPr="00000000">
        <w:rPr>
          <w:b w:val="1"/>
          <w:bCs w:val="1"/>
          <w:rtl w:val="0"/>
        </w:rPr>
        <w:t xml:space="preserve">Componente 1 — Equipamento (R$ 250,00): </w:t>
      </w:r>
      <w:r w:rsidDel="00000000" w:rsidR="00000000" w:rsidRPr="00000000">
        <w:rPr>
          <w:rtl w:val="0"/>
        </w:rPr>
        <w:t xml:space="preserve">Venda definitiva do rastreador, relé e acessórios, fornecidos configurados para uso exclusivo no servidor e na plataforma da Rastro Rastreadores. Propriedade física transferida ao Usuário após a quitação. Não reembolsável. A propriedade física não implica fornecimento de IP, APN, porta, firmware, senha técnica, credenciais administrativas, desbloqueio, troca de servidor ou suporte para uso com chip, aplicativo, servidor ou plataforma de terceiros.</w:t>
      </w:r>
    </w:p>
    <w:p w:rsidR="00000000" w:rsidDel="00000000" w:rsidP="00000000" w:rsidRDefault="00000000" w:rsidRPr="00000000" w14:paraId="0000009A">
      <w:pPr>
        <w:spacing w:after="60" w:before="60" w:lineRule="auto"/>
        <w:jc w:val="both"/>
        <w:rPr/>
      </w:pPr>
      <w:r w:rsidDel="00000000" w:rsidR="00000000" w:rsidRPr="00000000">
        <w:rPr>
          <w:b w:val="1"/>
          <w:bCs w:val="1"/>
          <w:rtl w:val="0"/>
        </w:rPr>
        <w:t xml:space="preserve">Componente 2 — Ativação, configuração e onboarding (R$ 150,00): </w:t>
      </w:r>
      <w:r w:rsidDel="00000000" w:rsidR="00000000" w:rsidRPr="00000000">
        <w:rPr>
          <w:rtl w:val="0"/>
        </w:rPr>
        <w:t xml:space="preserve">Serviço técnico prestado integralmente no ato da ativação. Por ser serviço já concluído, não é reembolsável.</w:t>
      </w:r>
    </w:p>
    <w:p w:rsidR="00000000" w:rsidDel="00000000" w:rsidP="00000000" w:rsidRDefault="00000000" w:rsidRPr="00000000" w14:paraId="0000009B">
      <w:pPr>
        <w:spacing w:after="60" w:before="60" w:lineRule="auto"/>
        <w:jc w:val="both"/>
        <w:rPr/>
      </w:pPr>
      <w:r w:rsidDel="00000000" w:rsidR="00000000" w:rsidRPr="00000000">
        <w:rPr>
          <w:b w:val="1"/>
          <w:bCs w:val="1"/>
          <w:rtl w:val="0"/>
        </w:rPr>
        <w:t xml:space="preserve">Componente 3 — Acesso à plataforma por 8 meses (R$ 194,00 / R$ 24,25 por mês): </w:t>
      </w:r>
      <w:r w:rsidDel="00000000" w:rsidR="00000000" w:rsidRPr="00000000">
        <w:rPr>
          <w:rtl w:val="0"/>
        </w:rPr>
        <w:t xml:space="preserve">Serviço continuado. Cancelamentos dentro desse período geram reembolso proporcional calculado em dias corridos não utilizados: Reembolso = R$ 194,00 × (dias não utilizados ÷ total de dias do período).</w:t>
      </w:r>
    </w:p>
    <w:p w:rsidR="00000000" w:rsidDel="00000000" w:rsidP="00000000" w:rsidRDefault="00000000" w:rsidRPr="00000000" w14:paraId="0000009C">
      <w:pPr>
        <w:spacing w:before="120" w:lineRule="auto"/>
        <w:rPr/>
      </w:pPr>
      <w:r w:rsidDel="00000000" w:rsidR="00000000" w:rsidRPr="00000000">
        <w:rPr>
          <w:rtl w:val="0"/>
        </w:rPr>
      </w:r>
    </w:p>
    <w:p w:rsidR="00000000" w:rsidDel="00000000" w:rsidP="00000000" w:rsidRDefault="00000000" w:rsidRPr="00000000" w14:paraId="0000009D">
      <w:pPr>
        <w:pBdr>
          <w:top w:color="059669" w:space="0" w:sz="4" w:val="single"/>
          <w:left w:color="059669" w:space="0" w:sz="18" w:val="single"/>
          <w:bottom w:color="059669" w:space="0" w:sz="4" w:val="single"/>
          <w:right w:color="059669" w:space="0" w:sz="4" w:val="single"/>
        </w:pBdr>
        <w:shd w:fill="ecfdf5" w:val="clear"/>
        <w:spacing w:after="160" w:before="160" w:lineRule="auto"/>
        <w:ind w:left="400" w:right="400" w:firstLine="0"/>
        <w:jc w:val="both"/>
        <w:rPr/>
      </w:pPr>
      <w:r w:rsidDel="00000000" w:rsidR="00000000" w:rsidRPr="00000000">
        <w:rPr>
          <w:b w:val="1"/>
          <w:bCs w:val="1"/>
          <w:color w:val="065f46"/>
          <w:sz w:val="20"/>
          <w:szCs w:val="20"/>
          <w:rtl w:val="0"/>
        </w:rPr>
        <w:t xml:space="preserve">Cancelamentos após o 8º mês não geram qualquer obrigação de reembolso, pois todo o serviço contratado já foi integralmente entregue. </w:t>
      </w:r>
      <w:r w:rsidDel="00000000" w:rsidR="00000000" w:rsidRPr="00000000">
        <w:rPr>
          <w:rtl w:val="0"/>
        </w:rPr>
      </w:r>
    </w:p>
    <w:p w:rsidR="00000000" w:rsidDel="00000000" w:rsidP="00000000" w:rsidRDefault="00000000" w:rsidRPr="00000000" w14:paraId="0000009E">
      <w:pPr>
        <w:spacing w:before="120" w:lineRule="auto"/>
        <w:rPr/>
      </w:pPr>
      <w:r w:rsidDel="00000000" w:rsidR="00000000" w:rsidRPr="00000000">
        <w:rPr>
          <w:rtl w:val="0"/>
        </w:rPr>
      </w:r>
    </w:p>
    <w:p w:rsidR="00000000" w:rsidDel="00000000" w:rsidP="00000000" w:rsidRDefault="00000000" w:rsidRPr="00000000" w14:paraId="0000009F">
      <w:pPr>
        <w:spacing w:after="60" w:before="60" w:lineRule="auto"/>
        <w:jc w:val="both"/>
        <w:rPr/>
      </w:pPr>
      <w:r w:rsidDel="00000000" w:rsidR="00000000" w:rsidRPr="00000000">
        <w:rPr>
          <w:rtl w:val="0"/>
        </w:rPr>
        <w:t xml:space="preserve">Após o 8º mês, o acesso à plataforma é encerrado. Para continuar utilizando os recursos online, o Usuário deverá contratar um dos planos disponíveis à época.</w:t>
      </w:r>
    </w:p>
    <w:p w:rsidR="00000000" w:rsidDel="00000000" w:rsidP="00000000" w:rsidRDefault="00000000" w:rsidRPr="00000000" w14:paraId="000000A0">
      <w:pPr>
        <w:spacing w:before="120" w:lineRule="auto"/>
        <w:rPr/>
      </w:pPr>
      <w:r w:rsidDel="00000000" w:rsidR="00000000" w:rsidRPr="00000000">
        <w:rPr>
          <w:rtl w:val="0"/>
        </w:rPr>
      </w:r>
    </w:p>
    <w:p w:rsidR="00000000" w:rsidDel="00000000" w:rsidP="00000000" w:rsidRDefault="00000000" w:rsidRPr="00000000" w14:paraId="000000A1">
      <w:pPr>
        <w:spacing w:after="100" w:before="280" w:lineRule="auto"/>
        <w:rPr/>
      </w:pPr>
      <w:r w:rsidDel="00000000" w:rsidR="00000000" w:rsidRPr="00000000">
        <w:rPr>
          <w:b w:val="1"/>
          <w:bCs w:val="1"/>
          <w:color w:val="0f3a6e"/>
          <w:sz w:val="23"/>
          <w:szCs w:val="23"/>
          <w:rtl w:val="0"/>
        </w:rPr>
        <w:t xml:space="preserve">7.2  Plano 4 – Dono</w:t>
      </w:r>
      <w:r w:rsidDel="00000000" w:rsidR="00000000" w:rsidRPr="00000000">
        <w:rPr>
          <w:rtl w:val="0"/>
        </w:rPr>
      </w:r>
    </w:p>
    <w:p w:rsidR="00000000" w:rsidDel="00000000" w:rsidP="00000000" w:rsidRDefault="00000000" w:rsidRPr="00000000" w14:paraId="000000A2">
      <w:pPr>
        <w:spacing w:after="60" w:before="60" w:lineRule="auto"/>
        <w:jc w:val="both"/>
        <w:rPr/>
      </w:pPr>
      <w:r w:rsidDel="00000000" w:rsidR="00000000" w:rsidRPr="00000000">
        <w:rPr>
          <w:rtl w:val="0"/>
        </w:rPr>
        <w:t xml:space="preserve">Composto por quatro componentes:</w:t>
      </w:r>
    </w:p>
    <w:p w:rsidR="00000000" w:rsidDel="00000000" w:rsidP="00000000" w:rsidRDefault="00000000" w:rsidRPr="00000000" w14:paraId="000000A3">
      <w:pPr>
        <w:spacing w:before="140" w:lineRule="auto"/>
        <w:rPr/>
      </w:pPr>
      <w:r w:rsidDel="00000000" w:rsidR="00000000" w:rsidRPr="00000000">
        <w:rPr>
          <w:rtl w:val="0"/>
        </w:rPr>
      </w:r>
    </w:p>
    <w:tbl>
      <w:tblPr>
        <w:tblStyle w:val="Table4"/>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0"/>
        <w:gridCol w:w="1760"/>
        <w:gridCol w:w="1600"/>
        <w:gridCol w:w="3195"/>
        <w:tblGridChange w:id="0">
          <w:tblGrid>
            <w:gridCol w:w="2800"/>
            <w:gridCol w:w="1760"/>
            <w:gridCol w:w="1600"/>
            <w:gridCol w:w="3195"/>
          </w:tblGrid>
        </w:tblGridChange>
      </w:tblGrid>
      <w:tr>
        <w:trPr>
          <w:cantSplit w:val="0"/>
          <w:tblHeader w:val="0"/>
        </w:trPr>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A4">
            <w:pPr>
              <w:jc w:val="center"/>
              <w:rPr/>
            </w:pPr>
            <w:r w:rsidDel="00000000" w:rsidR="00000000" w:rsidRPr="00000000">
              <w:rPr>
                <w:b w:val="1"/>
                <w:bCs w:val="1"/>
                <w:color w:val="ffffff"/>
                <w:sz w:val="19"/>
                <w:szCs w:val="19"/>
                <w:rtl w:val="0"/>
              </w:rPr>
              <w:t xml:space="preserve">Componente</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A5">
            <w:pPr>
              <w:jc w:val="center"/>
              <w:rPr/>
            </w:pPr>
            <w:r w:rsidDel="00000000" w:rsidR="00000000" w:rsidRPr="00000000">
              <w:rPr>
                <w:b w:val="1"/>
                <w:bCs w:val="1"/>
                <w:color w:val="ffffff"/>
                <w:sz w:val="19"/>
                <w:szCs w:val="19"/>
                <w:rtl w:val="0"/>
              </w:rPr>
              <w:t xml:space="preserve">Natureza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A6">
            <w:pPr>
              <w:jc w:val="center"/>
              <w:rPr/>
            </w:pPr>
            <w:r w:rsidDel="00000000" w:rsidR="00000000" w:rsidRPr="00000000">
              <w:rPr>
                <w:b w:val="1"/>
                <w:bCs w:val="1"/>
                <w:color w:val="ffffff"/>
                <w:sz w:val="19"/>
                <w:szCs w:val="19"/>
                <w:rtl w:val="0"/>
              </w:rPr>
              <w:t xml:space="preserve">Valor</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1a56a6" w:val="clear"/>
            <w:tcMar>
              <w:top w:w="80.0" w:type="dxa"/>
              <w:left w:w="140.0" w:type="dxa"/>
              <w:bottom w:w="80.0" w:type="dxa"/>
              <w:right w:w="140.0" w:type="dxa"/>
            </w:tcMar>
          </w:tcPr>
          <w:p w:rsidR="00000000" w:rsidDel="00000000" w:rsidP="00000000" w:rsidRDefault="00000000" w:rsidRPr="00000000" w14:paraId="000000A7">
            <w:pPr>
              <w:jc w:val="center"/>
              <w:rPr/>
            </w:pPr>
            <w:r w:rsidDel="00000000" w:rsidR="00000000" w:rsidRPr="00000000">
              <w:rPr>
                <w:b w:val="1"/>
                <w:bCs w:val="1"/>
                <w:color w:val="ffffff"/>
                <w:sz w:val="19"/>
                <w:szCs w:val="19"/>
                <w:rtl w:val="0"/>
              </w:rPr>
              <w:t xml:space="preserve">Reembolsável?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A8">
            <w:pPr>
              <w:rPr/>
            </w:pPr>
            <w:r w:rsidDel="00000000" w:rsidR="00000000" w:rsidRPr="00000000">
              <w:rPr>
                <w:sz w:val="19"/>
                <w:szCs w:val="19"/>
                <w:rtl w:val="0"/>
              </w:rPr>
              <w:t xml:space="preserve">Equipamento rastreador + acessórios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A9">
            <w:pPr>
              <w:jc w:val="center"/>
              <w:rPr/>
            </w:pPr>
            <w:r w:rsidDel="00000000" w:rsidR="00000000" w:rsidRPr="00000000">
              <w:rPr>
                <w:sz w:val="19"/>
                <w:szCs w:val="19"/>
                <w:rtl w:val="0"/>
              </w:rPr>
              <w:t xml:space="preserve">Produto (venda)</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AA">
            <w:pPr>
              <w:jc w:val="center"/>
              <w:rPr/>
            </w:pPr>
            <w:r w:rsidDel="00000000" w:rsidR="00000000" w:rsidRPr="00000000">
              <w:rPr>
                <w:sz w:val="19"/>
                <w:szCs w:val="19"/>
                <w:rtl w:val="0"/>
              </w:rPr>
              <w:t xml:space="preserve">R$ 250,00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AB">
            <w:pPr>
              <w:jc w:val="center"/>
              <w:rPr/>
            </w:pPr>
            <w:r w:rsidDel="00000000" w:rsidR="00000000" w:rsidRPr="00000000">
              <w:rPr>
                <w:color w:val="065f46"/>
                <w:sz w:val="19"/>
                <w:szCs w:val="19"/>
                <w:rtl w:val="0"/>
              </w:rPr>
              <w:t xml:space="preserve">Não reembolsável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AC">
            <w:pPr>
              <w:rPr/>
            </w:pPr>
            <w:r w:rsidDel="00000000" w:rsidR="00000000" w:rsidRPr="00000000">
              <w:rPr>
                <w:sz w:val="19"/>
                <w:szCs w:val="19"/>
                <w:rtl w:val="0"/>
              </w:rPr>
              <w:t xml:space="preserve">Ativação, configuração e onboarding</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AD">
            <w:pPr>
              <w:jc w:val="center"/>
              <w:rPr/>
            </w:pPr>
            <w:r w:rsidDel="00000000" w:rsidR="00000000" w:rsidRPr="00000000">
              <w:rPr>
                <w:sz w:val="19"/>
                <w:szCs w:val="19"/>
                <w:rtl w:val="0"/>
              </w:rPr>
              <w:t xml:space="preserve">Serviço único (já prestado)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AE">
            <w:pPr>
              <w:jc w:val="center"/>
              <w:rPr/>
            </w:pPr>
            <w:r w:rsidDel="00000000" w:rsidR="00000000" w:rsidRPr="00000000">
              <w:rPr>
                <w:sz w:val="19"/>
                <w:szCs w:val="19"/>
                <w:rtl w:val="0"/>
              </w:rPr>
              <w:t xml:space="preserve">R$ 150,00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AF">
            <w:pPr>
              <w:jc w:val="center"/>
              <w:rPr/>
            </w:pPr>
            <w:r w:rsidDel="00000000" w:rsidR="00000000" w:rsidRPr="00000000">
              <w:rPr>
                <w:color w:val="065f46"/>
                <w:sz w:val="19"/>
                <w:szCs w:val="19"/>
                <w:rtl w:val="0"/>
              </w:rPr>
              <w:t xml:space="preserve">Não reembolsável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0">
            <w:pPr>
              <w:rPr/>
            </w:pPr>
            <w:r w:rsidDel="00000000" w:rsidR="00000000" w:rsidRPr="00000000">
              <w:rPr>
                <w:sz w:val="19"/>
                <w:szCs w:val="19"/>
                <w:rtl w:val="0"/>
              </w:rPr>
              <w:t xml:space="preserve">Acesso à plataforma — 6 meses (R$ 25,00/mês)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1">
            <w:pPr>
              <w:jc w:val="center"/>
              <w:rPr/>
            </w:pPr>
            <w:r w:rsidDel="00000000" w:rsidR="00000000" w:rsidRPr="00000000">
              <w:rPr>
                <w:sz w:val="19"/>
                <w:szCs w:val="19"/>
                <w:rtl w:val="0"/>
              </w:rPr>
              <w:t xml:space="preserve">Serviço continuado</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2">
            <w:pPr>
              <w:jc w:val="center"/>
              <w:rPr/>
            </w:pPr>
            <w:r w:rsidDel="00000000" w:rsidR="00000000" w:rsidRPr="00000000">
              <w:rPr>
                <w:sz w:val="19"/>
                <w:szCs w:val="19"/>
                <w:rtl w:val="0"/>
              </w:rPr>
              <w:t xml:space="preserve">R$ 150,00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3">
            <w:pPr>
              <w:jc w:val="center"/>
              <w:rPr/>
            </w:pPr>
            <w:r w:rsidDel="00000000" w:rsidR="00000000" w:rsidRPr="00000000">
              <w:rPr>
                <w:color w:val="92400e"/>
                <w:sz w:val="19"/>
                <w:szCs w:val="19"/>
                <w:rtl w:val="0"/>
              </w:rPr>
              <w:t xml:space="preserve">Pro rata die (dias não utilizados)</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4">
            <w:pPr>
              <w:rPr/>
            </w:pPr>
            <w:r w:rsidDel="00000000" w:rsidR="00000000" w:rsidRPr="00000000">
              <w:rPr>
                <w:sz w:val="19"/>
                <w:szCs w:val="19"/>
                <w:rtl w:val="0"/>
              </w:rPr>
              <w:t xml:space="preserve">Direito de renovação especial (24 meses)</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5">
            <w:pPr>
              <w:jc w:val="center"/>
              <w:rPr/>
            </w:pPr>
            <w:r w:rsidDel="00000000" w:rsidR="00000000" w:rsidRPr="00000000">
              <w:rPr>
                <w:sz w:val="19"/>
                <w:szCs w:val="19"/>
                <w:rtl w:val="0"/>
              </w:rPr>
              <w:t xml:space="preserve">Benefício contratual</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6">
            <w:pPr>
              <w:jc w:val="center"/>
              <w:rPr/>
            </w:pPr>
            <w:r w:rsidDel="00000000" w:rsidR="00000000" w:rsidRPr="00000000">
              <w:rPr>
                <w:sz w:val="19"/>
                <w:szCs w:val="19"/>
                <w:rtl w:val="0"/>
              </w:rPr>
              <w:t xml:space="preserve">R$ 190,00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7">
            <w:pPr>
              <w:jc w:val="center"/>
              <w:rPr/>
            </w:pPr>
            <w:r w:rsidDel="00000000" w:rsidR="00000000" w:rsidRPr="00000000">
              <w:rPr>
                <w:color w:val="92400e"/>
                <w:sz w:val="19"/>
                <w:szCs w:val="19"/>
                <w:rtl w:val="0"/>
              </w:rPr>
              <w:t xml:space="preserve">Não reembolsável***</w:t>
            </w:r>
            <w:r w:rsidDel="00000000" w:rsidR="00000000" w:rsidRPr="00000000">
              <w:rPr>
                <w:rtl w:val="0"/>
              </w:rPr>
            </w:r>
          </w:p>
        </w:tc>
      </w:tr>
      <w:tr>
        <w:trPr>
          <w:cantSplit w:val="0"/>
          <w:tblHeader w:val="0"/>
        </w:trPr>
        <w:tc>
          <w:tcPr>
            <w:tcBorders>
              <w:top w:color="d1d5db" w:space="0" w:sz="4" w:val="single"/>
              <w:left w:color="d1d5db" w:space="0" w:sz="4" w:val="single"/>
              <w:bottom w:color="d1d5db" w:space="0" w:sz="4" w:val="single"/>
              <w:right w:color="d1d5db" w:space="0" w:sz="4" w:val="single"/>
            </w:tcBorders>
            <w:shd w:fill="ffffff" w:val="clear"/>
            <w:tcMar>
              <w:top w:w="80.0" w:type="dxa"/>
              <w:left w:w="140.0" w:type="dxa"/>
              <w:bottom w:w="80.0" w:type="dxa"/>
              <w:right w:w="140.0" w:type="dxa"/>
            </w:tcMar>
          </w:tcPr>
          <w:p w:rsidR="00000000" w:rsidDel="00000000" w:rsidP="00000000" w:rsidRDefault="00000000" w:rsidRPr="00000000" w14:paraId="000000B8">
            <w:pPr>
              <w:rPr/>
            </w:pPr>
            <w:r w:rsidDel="00000000" w:rsidR="00000000" w:rsidRPr="00000000">
              <w:rPr>
                <w:b w:val="1"/>
                <w:bCs w:val="1"/>
                <w:sz w:val="19"/>
                <w:szCs w:val="19"/>
                <w:rtl w:val="0"/>
              </w:rPr>
              <w:t xml:space="preserve">TOTAL</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3f4f6" w:val="clear"/>
            <w:tcMar>
              <w:top w:w="80.0" w:type="dxa"/>
              <w:left w:w="140.0" w:type="dxa"/>
              <w:bottom w:w="80.0" w:type="dxa"/>
              <w:right w:w="140.0" w:type="dxa"/>
            </w:tcMar>
          </w:tcPr>
          <w:p w:rsidR="00000000" w:rsidDel="00000000" w:rsidP="00000000" w:rsidRDefault="00000000" w:rsidRPr="00000000" w14:paraId="000000B9">
            <w:pPr>
              <w:jc w:val="center"/>
              <w:rPr/>
            </w:pP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3f4f6" w:val="clear"/>
            <w:tcMar>
              <w:top w:w="80.0" w:type="dxa"/>
              <w:left w:w="140.0" w:type="dxa"/>
              <w:bottom w:w="80.0" w:type="dxa"/>
              <w:right w:w="140.0" w:type="dxa"/>
            </w:tcMar>
          </w:tcPr>
          <w:p w:rsidR="00000000" w:rsidDel="00000000" w:rsidP="00000000" w:rsidRDefault="00000000" w:rsidRPr="00000000" w14:paraId="000000BA">
            <w:pPr>
              <w:jc w:val="center"/>
              <w:rPr/>
            </w:pPr>
            <w:r w:rsidDel="00000000" w:rsidR="00000000" w:rsidRPr="00000000">
              <w:rPr>
                <w:b w:val="1"/>
                <w:bCs w:val="1"/>
                <w:color w:val="0f3a6e"/>
                <w:sz w:val="19"/>
                <w:szCs w:val="19"/>
                <w:rtl w:val="0"/>
              </w:rPr>
              <w:t xml:space="preserve">R$ 740,00</w:t>
            </w:r>
            <w:r w:rsidDel="00000000" w:rsidR="00000000" w:rsidRPr="00000000">
              <w:rPr>
                <w:rtl w:val="0"/>
              </w:rPr>
            </w:r>
          </w:p>
        </w:tc>
        <w:tc>
          <w:tcPr>
            <w:tcBorders>
              <w:top w:color="d1d5db" w:space="0" w:sz="4" w:val="single"/>
              <w:left w:color="d1d5db" w:space="0" w:sz="4" w:val="single"/>
              <w:bottom w:color="d1d5db" w:space="0" w:sz="4" w:val="single"/>
              <w:right w:color="d1d5db" w:space="0" w:sz="4" w:val="single"/>
            </w:tcBorders>
            <w:shd w:fill="f3f4f6" w:val="clear"/>
            <w:tcMar>
              <w:top w:w="80.0" w:type="dxa"/>
              <w:left w:w="140.0" w:type="dxa"/>
              <w:bottom w:w="80.0" w:type="dxa"/>
              <w:right w:w="140.0" w:type="dxa"/>
            </w:tcMar>
          </w:tcPr>
          <w:p w:rsidR="00000000" w:rsidDel="00000000" w:rsidP="00000000" w:rsidRDefault="00000000" w:rsidRPr="00000000" w14:paraId="000000BB">
            <w:pPr>
              <w:jc w:val="center"/>
              <w:rPr/>
            </w:pPr>
            <w:r w:rsidDel="00000000" w:rsidR="00000000" w:rsidRPr="00000000">
              <w:rPr>
                <w:color w:val="065f46"/>
                <w:sz w:val="19"/>
                <w:szCs w:val="19"/>
                <w:rtl w:val="0"/>
              </w:rPr>
              <w:t xml:space="preserve">Reembolso máx. plataforma: R$ 150,00</w:t>
            </w:r>
            <w:r w:rsidDel="00000000" w:rsidR="00000000" w:rsidRPr="00000000">
              <w:rPr>
                <w:rtl w:val="0"/>
              </w:rPr>
            </w:r>
          </w:p>
        </w:tc>
      </w:tr>
    </w:tbl>
    <w:p w:rsidR="00000000" w:rsidDel="00000000" w:rsidP="00000000" w:rsidRDefault="00000000" w:rsidRPr="00000000" w14:paraId="000000BC">
      <w:pPr>
        <w:spacing w:before="160" w:lineRule="auto"/>
        <w:rPr/>
      </w:pPr>
      <w:r w:rsidDel="00000000" w:rsidR="00000000" w:rsidRPr="00000000">
        <w:rPr>
          <w:rtl w:val="0"/>
        </w:rPr>
      </w:r>
    </w:p>
    <w:p w:rsidR="00000000" w:rsidDel="00000000" w:rsidP="00000000" w:rsidRDefault="00000000" w:rsidRPr="00000000" w14:paraId="000000BD">
      <w:pPr>
        <w:spacing w:after="60" w:before="60" w:lineRule="auto"/>
        <w:jc w:val="both"/>
        <w:rPr/>
      </w:pPr>
      <w:r w:rsidDel="00000000" w:rsidR="00000000" w:rsidRPr="00000000">
        <w:rPr>
          <w:b w:val="1"/>
          <w:bCs w:val="1"/>
          <w:rtl w:val="0"/>
        </w:rPr>
        <w:t xml:space="preserve">Componente 1 — Equipamento (R$ 250,00): </w:t>
      </w:r>
      <w:r w:rsidDel="00000000" w:rsidR="00000000" w:rsidRPr="00000000">
        <w:rPr>
          <w:rtl w:val="0"/>
        </w:rPr>
        <w:t xml:space="preserve">Venda definitiva do rastreador, relé e acessórios, fornecidos configurados para uso exclusivo no servidor e na plataforma da Rastro Rastreadores. Propriedade física transferida ao Usuário após a quitação. Não reembolsável. A propriedade física não implica fornecimento de IP, APN, porta, firmware, senha técnica, credenciais administrativas, desbloqueio, troca de servidor ou suporte para uso com chip, aplicativo, servidor ou plataforma de terceiros.</w:t>
      </w:r>
    </w:p>
    <w:p w:rsidR="00000000" w:rsidDel="00000000" w:rsidP="00000000" w:rsidRDefault="00000000" w:rsidRPr="00000000" w14:paraId="000000BE">
      <w:pPr>
        <w:spacing w:after="60" w:before="60" w:lineRule="auto"/>
        <w:jc w:val="both"/>
        <w:rPr/>
      </w:pPr>
      <w:r w:rsidDel="00000000" w:rsidR="00000000" w:rsidRPr="00000000">
        <w:rPr>
          <w:b w:val="1"/>
          <w:bCs w:val="1"/>
          <w:rtl w:val="0"/>
        </w:rPr>
        <w:t xml:space="preserve">Componente 2 — Ativação, configuração e onboarding (R$ 150,00): </w:t>
      </w:r>
      <w:r w:rsidDel="00000000" w:rsidR="00000000" w:rsidRPr="00000000">
        <w:rPr>
          <w:rtl w:val="0"/>
        </w:rPr>
        <w:t xml:space="preserve">Serviço técnico prestado integralmente no ato da ativação. Por ser serviço já concluído, não é reembolsável.</w:t>
      </w:r>
    </w:p>
    <w:p w:rsidR="00000000" w:rsidDel="00000000" w:rsidP="00000000" w:rsidRDefault="00000000" w:rsidRPr="00000000" w14:paraId="000000BF">
      <w:pPr>
        <w:spacing w:after="60" w:before="60" w:lineRule="auto"/>
        <w:jc w:val="both"/>
        <w:rPr/>
      </w:pPr>
      <w:r w:rsidDel="00000000" w:rsidR="00000000" w:rsidRPr="00000000">
        <w:rPr>
          <w:b w:val="1"/>
          <w:bCs w:val="1"/>
          <w:rtl w:val="0"/>
        </w:rPr>
        <w:t xml:space="preserve">Componente 3 — Acesso à plataforma por 6 meses (R$ 150,00 / R$ 25,00 por mês): </w:t>
      </w:r>
      <w:r w:rsidDel="00000000" w:rsidR="00000000" w:rsidRPr="00000000">
        <w:rPr>
          <w:rtl w:val="0"/>
        </w:rPr>
        <w:t xml:space="preserve">Serviço continuado. Cancelamentos dentro desse período geram reembolso proporcional calculado em dias corridos não utilizados: Reembolso = R$ 150,00 × (dias não utilizados ÷ total de dias do período).</w:t>
      </w:r>
    </w:p>
    <w:p w:rsidR="00000000" w:rsidDel="00000000" w:rsidP="00000000" w:rsidRDefault="00000000" w:rsidRPr="00000000" w14:paraId="000000C0">
      <w:pPr>
        <w:spacing w:after="60" w:before="60" w:lineRule="auto"/>
        <w:jc w:val="both"/>
        <w:rPr/>
      </w:pPr>
      <w:r w:rsidDel="00000000" w:rsidR="00000000" w:rsidRPr="00000000">
        <w:rPr>
          <w:b w:val="1"/>
          <w:bCs w:val="1"/>
          <w:rtl w:val="0"/>
        </w:rPr>
        <w:t xml:space="preserve">Componente 4 — Direito de renovação especial por 24 meses (R$ 190,00): </w:t>
      </w:r>
      <w:r w:rsidDel="00000000" w:rsidR="00000000" w:rsidRPr="00000000">
        <w:rPr>
          <w:rtl w:val="0"/>
        </w:rPr>
        <w:t xml:space="preserve">O Componente 4 corresponde à aquisição de um benefício contratual de renovação em condições comerciais especiais, disponibilizado ao Usuário a partir da ativação e válido por 24 meses contados dessa data. Caso o Usuário solicite o encerramento do uso da plataforma por sua própria vontade, o direito de renovação especial permanecerá disponível até o fim do prazo original de 24 meses, desde que observadas as condições técnicas, comerciais e de regularidade cadastral. Por se tratar de benefício contratual disponibilizado ao Usuário, e não de mensalidade pré-paga de serviço continuado, esse componente não será reembolsável em caso de cancelamento voluntário pelo Usuário após o prazo legal de arrependimento.</w:t>
      </w:r>
    </w:p>
    <w:p w:rsidR="00000000" w:rsidDel="00000000" w:rsidP="00000000" w:rsidRDefault="00000000" w:rsidRPr="00000000" w14:paraId="000000C1">
      <w:pPr>
        <w:spacing w:before="80" w:lineRule="auto"/>
        <w:rPr/>
      </w:pPr>
      <w:r w:rsidDel="00000000" w:rsidR="00000000" w:rsidRPr="00000000">
        <w:rPr>
          <w:rtl w:val="0"/>
        </w:rPr>
      </w:r>
    </w:p>
    <w:p w:rsidR="00000000" w:rsidDel="00000000" w:rsidP="00000000" w:rsidRDefault="00000000" w:rsidRPr="00000000" w14:paraId="000000C2">
      <w:pPr>
        <w:spacing w:after="60" w:before="60" w:lineRule="auto"/>
        <w:jc w:val="both"/>
        <w:rPr/>
      </w:pPr>
      <w:r w:rsidDel="00000000" w:rsidR="00000000" w:rsidRPr="00000000">
        <w:rPr>
          <w:rtl w:val="0"/>
        </w:rPr>
        <w:t xml:space="preserve">A Empresa manterá as condições comerciais especiais disponíveis pelo prazo de 24 meses contados da ativação, salvo impossibilidade técnica, descontinuação por terceiros, caso fortuito, força maior, inadimplência do Usuário ou encerramento justificado do serviço mediante comunicação prévia.</w:t>
      </w:r>
    </w:p>
    <w:p w:rsidR="00000000" w:rsidDel="00000000" w:rsidP="00000000" w:rsidRDefault="00000000" w:rsidRPr="00000000" w14:paraId="000000C3">
      <w:pPr>
        <w:spacing w:after="60" w:before="60" w:lineRule="auto"/>
        <w:jc w:val="both"/>
        <w:rPr/>
      </w:pPr>
      <w:r w:rsidDel="00000000" w:rsidR="00000000" w:rsidRPr="00000000">
        <w:rPr>
          <w:rtl w:val="0"/>
        </w:rPr>
        <w:t xml:space="preserve">Caso a Empresa encerre o serviço por motivo a ela imputável durante o prazo de 24 meses, o Usuário terá direito ao reembolso proporcional do Componente 4: Reembolso = R$ 190,00 × (dias restantes ÷ 730 dias). Nas demais hipóteses — cancelamento voluntário do Usuário, inadimplência, caso fortuito ou força maior — não haverá reembolso desse componente.</w:t>
      </w:r>
    </w:p>
    <w:p w:rsidR="00000000" w:rsidDel="00000000" w:rsidP="00000000" w:rsidRDefault="00000000" w:rsidRPr="00000000" w14:paraId="000000C4">
      <w:pPr>
        <w:spacing w:before="120" w:lineRule="auto"/>
        <w:rPr/>
      </w:pPr>
      <w:r w:rsidDel="00000000" w:rsidR="00000000" w:rsidRPr="00000000">
        <w:rPr>
          <w:rtl w:val="0"/>
        </w:rPr>
      </w:r>
    </w:p>
    <w:p w:rsidR="00000000" w:rsidDel="00000000" w:rsidP="00000000" w:rsidRDefault="00000000" w:rsidRPr="00000000" w14:paraId="000000C5">
      <w:pPr>
        <w:spacing w:after="60" w:before="60" w:lineRule="auto"/>
        <w:jc w:val="both"/>
        <w:rPr/>
      </w:pPr>
      <w:r w:rsidDel="00000000" w:rsidR="00000000" w:rsidRPr="00000000">
        <w:rPr>
          <w:rtl w:val="0"/>
        </w:rPr>
        <w:t xml:space="preserve">Após o 6º mês, o Usuário poderá optar por continuar utilizando a plataforma. A cobrança mensal nessa fase corresponderá a 50% sobre o valor cobrado pela gestora parceira de conectividade, acrescido do repasse integral do custo de conectividade do mês de referência.</w:t>
      </w:r>
    </w:p>
    <w:p w:rsidR="00000000" w:rsidDel="00000000" w:rsidP="00000000" w:rsidRDefault="00000000" w:rsidRPr="00000000" w14:paraId="000000C6">
      <w:pPr>
        <w:spacing w:after="60" w:before="60" w:lineRule="auto"/>
        <w:jc w:val="both"/>
        <w:rPr/>
      </w:pPr>
      <w:r w:rsidDel="00000000" w:rsidR="00000000" w:rsidRPr="00000000">
        <w:rPr>
          <w:b w:val="1"/>
          <w:bCs w:val="1"/>
          <w:rtl w:val="0"/>
        </w:rPr>
        <w:t xml:space="preserve">Exemplo de custo estimado: </w:t>
      </w:r>
      <w:r w:rsidDel="00000000" w:rsidR="00000000" w:rsidRPr="00000000">
        <w:rPr>
          <w:rtl w:val="0"/>
        </w:rPr>
        <w:t xml:space="preserve">considerando o custo de referência de R$ 4,40 cobrado pela gestora parceira, o valor final estimado ao Usuário é de aproximadamente R$ 6,60 por mês. Esse valor poderá variar conforme reajustes da gestora, com comunicação prévia ao Usuário.</w:t>
      </w:r>
    </w:p>
    <w:p w:rsidR="00000000" w:rsidDel="00000000" w:rsidP="00000000" w:rsidRDefault="00000000" w:rsidRPr="00000000" w14:paraId="000000C7">
      <w:pPr>
        <w:spacing w:before="120" w:lineRule="auto"/>
        <w:rPr/>
      </w:pPr>
      <w:r w:rsidDel="00000000" w:rsidR="00000000" w:rsidRPr="00000000">
        <w:rPr>
          <w:rtl w:val="0"/>
        </w:rPr>
      </w:r>
    </w:p>
    <w:p w:rsidR="00000000" w:rsidDel="00000000" w:rsidP="00000000" w:rsidRDefault="00000000" w:rsidRPr="00000000" w14:paraId="000000C8">
      <w:pPr>
        <w:pBdr>
          <w:top w:color="059669" w:space="0" w:sz="4" w:val="single"/>
          <w:left w:color="059669" w:space="0" w:sz="18" w:val="single"/>
          <w:bottom w:color="059669" w:space="0" w:sz="4" w:val="single"/>
          <w:right w:color="059669" w:space="0" w:sz="4" w:val="single"/>
        </w:pBdr>
        <w:shd w:fill="ecfdf5" w:val="clear"/>
        <w:spacing w:after="160" w:before="160" w:lineRule="auto"/>
        <w:ind w:left="400" w:right="400" w:firstLine="0"/>
        <w:jc w:val="both"/>
        <w:rPr/>
      </w:pPr>
      <w:r w:rsidDel="00000000" w:rsidR="00000000" w:rsidRPr="00000000">
        <w:rPr>
          <w:b w:val="1"/>
          <w:bCs w:val="1"/>
          <w:color w:val="065f46"/>
          <w:sz w:val="20"/>
          <w:szCs w:val="20"/>
          <w:rtl w:val="0"/>
        </w:rPr>
        <w:t xml:space="preserve">Cancelamentos após o 6º mês não geram qualquer obrigação de reembolso dos Componentes 1, 2 e 4, esses serviços já foram integralmente entregues.</w:t>
      </w:r>
      <w:r w:rsidDel="00000000" w:rsidR="00000000" w:rsidRPr="00000000">
        <w:rPr>
          <w:rtl w:val="0"/>
        </w:rPr>
      </w:r>
    </w:p>
    <w:p w:rsidR="00000000" w:rsidDel="00000000" w:rsidP="00000000" w:rsidRDefault="00000000" w:rsidRPr="00000000" w14:paraId="000000C9">
      <w:pPr>
        <w:spacing w:before="120" w:lineRule="auto"/>
        <w:rPr/>
      </w:pPr>
      <w:r w:rsidDel="00000000" w:rsidR="00000000" w:rsidRPr="00000000">
        <w:rPr>
          <w:rtl w:val="0"/>
        </w:rPr>
      </w:r>
    </w:p>
    <w:p w:rsidR="00000000" w:rsidDel="00000000" w:rsidP="00000000" w:rsidRDefault="00000000" w:rsidRPr="00000000" w14:paraId="000000CA">
      <w:pPr>
        <w:spacing w:after="60" w:before="60" w:lineRule="auto"/>
        <w:jc w:val="both"/>
        <w:rPr/>
      </w:pPr>
      <w:r w:rsidDel="00000000" w:rsidR="00000000" w:rsidRPr="00000000">
        <w:rPr>
          <w:rtl w:val="0"/>
        </w:rPr>
        <w:t xml:space="preserve">Nessa fase pós-inclusão:</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A Empresa poderá encerrar o serviço mediante aviso prévio de 30 dias, respeitado período mínimo de 6 meses nessa fase;</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O Usuário poderá encerrar a qualquer momento, sem multa e sem reembolso adicional, pelos canais de atendimento disponíveis.</w:t>
      </w:r>
      <w:r w:rsidDel="00000000" w:rsidR="00000000" w:rsidRPr="00000000">
        <w:rPr>
          <w:rtl w:val="0"/>
        </w:rPr>
      </w:r>
    </w:p>
    <w:p w:rsidR="00000000" w:rsidDel="00000000" w:rsidP="00000000" w:rsidRDefault="00000000" w:rsidRPr="00000000" w14:paraId="000000CD">
      <w:pPr>
        <w:spacing w:before="120" w:lineRule="auto"/>
        <w:rPr/>
      </w:pPr>
      <w:r w:rsidDel="00000000" w:rsidR="00000000" w:rsidRPr="00000000">
        <w:rPr>
          <w:rtl w:val="0"/>
        </w:rPr>
      </w:r>
    </w:p>
    <w:p w:rsidR="00000000" w:rsidDel="00000000" w:rsidP="00000000" w:rsidRDefault="00000000" w:rsidRPr="00000000" w14:paraId="000000CE">
      <w:pPr>
        <w:pBdr>
          <w:bottom w:color="d1d5db" w:space="6" w:sz="5" w:val="single"/>
        </w:pBdr>
        <w:spacing w:after="140" w:before="460" w:lineRule="auto"/>
        <w:rPr/>
      </w:pPr>
      <w:r w:rsidDel="00000000" w:rsidR="00000000" w:rsidRPr="00000000">
        <w:rPr>
          <w:b w:val="1"/>
          <w:bCs w:val="1"/>
          <w:color w:val="1a56a6"/>
          <w:sz w:val="26"/>
          <w:szCs w:val="26"/>
          <w:rtl w:val="0"/>
        </w:rPr>
        <w:t xml:space="preserve">8. Contratação via Marketplace e Upgrade de Plano</w:t>
      </w:r>
      <w:r w:rsidDel="00000000" w:rsidR="00000000" w:rsidRPr="00000000">
        <w:rPr>
          <w:rtl w:val="0"/>
        </w:rPr>
      </w:r>
    </w:p>
    <w:p w:rsidR="00000000" w:rsidDel="00000000" w:rsidP="00000000" w:rsidRDefault="00000000" w:rsidRPr="00000000" w14:paraId="000000CF">
      <w:pPr>
        <w:spacing w:after="60" w:before="60" w:lineRule="auto"/>
        <w:jc w:val="both"/>
        <w:rPr/>
      </w:pPr>
      <w:r w:rsidDel="00000000" w:rsidR="00000000" w:rsidRPr="00000000">
        <w:rPr>
          <w:rtl w:val="0"/>
        </w:rPr>
        <w:t xml:space="preserve">A Empresa disponibiliza seus planos tanto pelo site oficial quanto por marketplaces (como Mercado Livre e outros). As condições comerciais e os Termos de Uso são os mesmos em ambos os canais, observadas as especificidades abaixo.</w:t>
      </w:r>
    </w:p>
    <w:p w:rsidR="00000000" w:rsidDel="00000000" w:rsidP="00000000" w:rsidRDefault="00000000" w:rsidRPr="00000000" w14:paraId="000000D0">
      <w:pPr>
        <w:spacing w:before="120" w:lineRule="auto"/>
        <w:rPr/>
      </w:pPr>
      <w:r w:rsidDel="00000000" w:rsidR="00000000" w:rsidRPr="00000000">
        <w:rPr>
          <w:rtl w:val="0"/>
        </w:rPr>
      </w:r>
    </w:p>
    <w:p w:rsidR="00000000" w:rsidDel="00000000" w:rsidP="00000000" w:rsidRDefault="00000000" w:rsidRPr="00000000" w14:paraId="000000D1">
      <w:pPr>
        <w:spacing w:after="60" w:before="60" w:lineRule="auto"/>
        <w:jc w:val="both"/>
        <w:rPr/>
      </w:pPr>
      <w:r w:rsidDel="00000000" w:rsidR="00000000" w:rsidRPr="00000000">
        <w:rPr>
          <w:b w:val="1"/>
          <w:bCs w:val="1"/>
          <w:rtl w:val="0"/>
        </w:rPr>
        <w:t xml:space="preserve">8.1  Período de teste gratuito via marketplace: </w:t>
      </w:r>
      <w:r w:rsidDel="00000000" w:rsidR="00000000" w:rsidRPr="00000000">
        <w:rPr>
          <w:rtl w:val="0"/>
        </w:rPr>
        <w:t xml:space="preserve">O Usuário que adquirir o equipamento por marketplace terá 30 dias de acesso gratuito à plataforma a partir da ativação do dispositivo. Após esse período, é necessário contratar um dos planos disponíveis para continuar utilizando os recursos online. O equipamento permanece de propriedade do Usuário independentemente da contratação do plano, observado que seu uso online é exclusivo no servidor e na plataforma da Rastro Rastreadores e depende de ativação, chip/conectividade e plano vigente.</w:t>
      </w:r>
    </w:p>
    <w:p w:rsidR="00000000" w:rsidDel="00000000" w:rsidP="00000000" w:rsidRDefault="00000000" w:rsidRPr="00000000" w14:paraId="000000D2">
      <w:pPr>
        <w:spacing w:before="80" w:lineRule="auto"/>
        <w:rPr/>
      </w:pPr>
      <w:r w:rsidDel="00000000" w:rsidR="00000000" w:rsidRPr="00000000">
        <w:rPr>
          <w:rtl w:val="0"/>
        </w:rPr>
      </w:r>
    </w:p>
    <w:p w:rsidR="00000000" w:rsidDel="00000000" w:rsidP="00000000" w:rsidRDefault="00000000" w:rsidRPr="00000000" w14:paraId="000000D3">
      <w:pPr>
        <w:spacing w:after="60" w:before="60" w:lineRule="auto"/>
        <w:jc w:val="both"/>
        <w:rPr/>
      </w:pPr>
      <w:r w:rsidDel="00000000" w:rsidR="00000000" w:rsidRPr="00000000">
        <w:rPr>
          <w:b w:val="1"/>
          <w:bCs w:val="1"/>
          <w:rtl w:val="0"/>
        </w:rPr>
        <w:t xml:space="preserve">8.2  Ativação remota: </w:t>
      </w:r>
      <w:r w:rsidDel="00000000" w:rsidR="00000000" w:rsidRPr="00000000">
        <w:rPr>
          <w:rtl w:val="0"/>
        </w:rPr>
        <w:t xml:space="preserve">Contratações oriundas de marketplace são ativadas de forma totalmente remota, com suporte técnico dedicado da Empresa para configuração e integração do dispositivo.</w:t>
      </w:r>
    </w:p>
    <w:p w:rsidR="00000000" w:rsidDel="00000000" w:rsidP="00000000" w:rsidRDefault="00000000" w:rsidRPr="00000000" w14:paraId="000000D4">
      <w:pPr>
        <w:spacing w:before="80" w:lineRule="auto"/>
        <w:rPr/>
      </w:pPr>
      <w:r w:rsidDel="00000000" w:rsidR="00000000" w:rsidRPr="00000000">
        <w:rPr>
          <w:rtl w:val="0"/>
        </w:rPr>
      </w:r>
    </w:p>
    <w:p w:rsidR="00000000" w:rsidDel="00000000" w:rsidP="00000000" w:rsidRDefault="00000000" w:rsidRPr="00000000" w14:paraId="000000D5">
      <w:pPr>
        <w:spacing w:after="60" w:before="60" w:lineRule="auto"/>
        <w:jc w:val="both"/>
        <w:rPr/>
      </w:pPr>
      <w:r w:rsidDel="00000000" w:rsidR="00000000" w:rsidRPr="00000000">
        <w:rPr>
          <w:b w:val="1"/>
          <w:bCs w:val="1"/>
          <w:rtl w:val="0"/>
        </w:rPr>
        <w:t xml:space="preserve">8.3  Upgrade de plano: </w:t>
      </w:r>
      <w:r w:rsidDel="00000000" w:rsidR="00000000" w:rsidRPr="00000000">
        <w:rPr>
          <w:rtl w:val="0"/>
        </w:rPr>
        <w:t xml:space="preserve">O Usuário pode migrar para um plano superior a qualquer momento, mediante adesão à oferta do plano de destino com abatimento do valor já pago na oferta de origem, quando aplicável. A migração é realizada pelos canais de atendimento.</w:t>
      </w:r>
    </w:p>
    <w:p w:rsidR="00000000" w:rsidDel="00000000" w:rsidP="00000000" w:rsidRDefault="00000000" w:rsidRPr="00000000" w14:paraId="000000D6">
      <w:pPr>
        <w:spacing w:before="120" w:lineRule="auto"/>
        <w:rPr/>
      </w:pPr>
      <w:r w:rsidDel="00000000" w:rsidR="00000000" w:rsidRPr="00000000">
        <w:rPr>
          <w:rtl w:val="0"/>
        </w:rPr>
      </w:r>
    </w:p>
    <w:p w:rsidR="00000000" w:rsidDel="00000000" w:rsidP="00000000" w:rsidRDefault="00000000" w:rsidRPr="00000000" w14:paraId="000000D7">
      <w:pPr>
        <w:pBdr>
          <w:top w:color="d97706" w:space="0" w:sz="4" w:val="single"/>
          <w:left w:color="d97706" w:space="0" w:sz="18" w:val="single"/>
          <w:bottom w:color="d97706" w:space="0" w:sz="4" w:val="single"/>
          <w:right w:color="d97706" w:space="0" w:sz="4" w:val="single"/>
        </w:pBdr>
        <w:shd w:fill="fffbeb" w:val="clear"/>
        <w:spacing w:after="160" w:before="160" w:lineRule="auto"/>
        <w:ind w:left="400" w:right="400" w:firstLine="0"/>
        <w:jc w:val="both"/>
        <w:rPr>
          <w:color w:val="92400e"/>
        </w:rPr>
      </w:pPr>
      <w:r w:rsidDel="00000000" w:rsidR="00000000" w:rsidRPr="00000000">
        <w:rPr>
          <w:b w:val="1"/>
          <w:bCs w:val="1"/>
          <w:color w:val="92400e"/>
          <w:rtl w:val="0"/>
        </w:rPr>
        <w:t xml:space="preserve">O funcionamento online do equipamento (rastreamento em tempo real, histórico de rota e bloqueio remoto) depende de ativação e plano vigente na plataforma da Rastro Rastreadores, bem como de comunicação com o servidor, chip e conectividade gerenciados pela Empresa ou por parceira técnica. Sem plano ativo, o equipamento permanece como bem físico de propriedade do Usuário, porém sem acesso às funcionalidades da plataforma e sem suporte ou garantia de compatibilidade com chip, IP, servidor, aplicativo ou plataforma de terceiros.</w:t>
      </w:r>
      <w:r w:rsidDel="00000000" w:rsidR="00000000" w:rsidRPr="00000000">
        <w:rPr>
          <w:rtl w:val="0"/>
        </w:rPr>
      </w:r>
    </w:p>
    <w:p w:rsidR="00000000" w:rsidDel="00000000" w:rsidP="00000000" w:rsidRDefault="00000000" w:rsidRPr="00000000" w14:paraId="000000D8">
      <w:pPr>
        <w:spacing w:before="120" w:lineRule="auto"/>
        <w:rPr/>
      </w:pPr>
      <w:r w:rsidDel="00000000" w:rsidR="00000000" w:rsidRPr="00000000">
        <w:rPr>
          <w:rtl w:val="0"/>
        </w:rPr>
      </w:r>
    </w:p>
    <w:p w:rsidR="00000000" w:rsidDel="00000000" w:rsidP="00000000" w:rsidRDefault="00000000" w:rsidRPr="00000000" w14:paraId="000000D9">
      <w:pPr>
        <w:pBdr>
          <w:bottom w:color="d1d5db" w:space="6" w:sz="5" w:val="single"/>
        </w:pBdr>
        <w:spacing w:after="140" w:before="460" w:lineRule="auto"/>
        <w:rPr/>
      </w:pPr>
      <w:r w:rsidDel="00000000" w:rsidR="00000000" w:rsidRPr="00000000">
        <w:rPr>
          <w:b w:val="1"/>
          <w:bCs w:val="1"/>
          <w:color w:val="1a56a6"/>
          <w:sz w:val="26"/>
          <w:szCs w:val="26"/>
          <w:rtl w:val="0"/>
        </w:rPr>
        <w:t xml:space="preserve">9. Equipamento</w:t>
      </w:r>
      <w:r w:rsidDel="00000000" w:rsidR="00000000" w:rsidRPr="00000000">
        <w:rPr>
          <w:rtl w:val="0"/>
        </w:rPr>
      </w:r>
    </w:p>
    <w:p w:rsidR="00000000" w:rsidDel="00000000" w:rsidP="00000000" w:rsidRDefault="00000000" w:rsidRPr="00000000" w14:paraId="000000DA">
      <w:pPr>
        <w:spacing w:after="60" w:before="60" w:lineRule="auto"/>
        <w:jc w:val="both"/>
        <w:rPr/>
      </w:pPr>
      <w:r w:rsidDel="00000000" w:rsidR="00000000" w:rsidRPr="00000000">
        <w:rPr>
          <w:rtl w:val="0"/>
        </w:rPr>
        <w:t xml:space="preserve">O equipamento rastreador, o relé e o cabo de alimentação são vendidos ao Usuário e passam a integrar seu patrimônio após a quitação integral do valor contratado, independentemente da continuidade ou não do serviço de plataforma, sendo o equipamento fornecido configurado para uso exclusivo no servidor e na plataforma da Rastro Rastreadores.</w:t>
      </w:r>
    </w:p>
    <w:p w:rsidR="00000000" w:rsidDel="00000000" w:rsidP="00000000" w:rsidRDefault="00000000" w:rsidRPr="00000000" w14:paraId="000000DB">
      <w:pPr>
        <w:spacing w:after="60" w:before="60" w:lineRule="auto"/>
        <w:jc w:val="both"/>
        <w:rPr/>
      </w:pPr>
      <w:r w:rsidDel="00000000" w:rsidR="00000000" w:rsidRPr="00000000">
        <w:rPr>
          <w:rtl w:val="0"/>
        </w:rPr>
        <w:t xml:space="preserve">A aquisição da propriedade física do equipamento não torna o dispositivo desbloqueado, universal ou compatível com terceiros, nem obriga a Empresa a fornecer IP, APN, porta, firmware, comandos de configuração, senhas técnicas, credenciais administrativas, desbloqueio, troca de servidor ou suporte para utilização fora da plataforma da Rastro Rastreadores.</w:t>
      </w:r>
    </w:p>
    <w:p w:rsidR="00000000" w:rsidDel="00000000" w:rsidP="00000000" w:rsidRDefault="00000000" w:rsidRPr="00000000" w14:paraId="000000DC">
      <w:pPr>
        <w:spacing w:after="60" w:before="60" w:lineRule="auto"/>
        <w:jc w:val="both"/>
        <w:rPr/>
      </w:pPr>
      <w:r w:rsidDel="00000000" w:rsidR="00000000" w:rsidRPr="00000000">
        <w:rPr>
          <w:rtl w:val="0"/>
        </w:rPr>
        <w:t xml:space="preserve">A Empresa responde perante o Usuário pelo correto funcionamento do dispositivo. Em caso de defeito de fabricação ou vício do produto imputável ao fabricante ou fornecedor terceiro, a Empresa poderá acionar regressivamente o fabricante ou fornecedor responsável, sem prejuízo dos direitos do Usuário perante a Empresa.</w:t>
      </w:r>
    </w:p>
    <w:p w:rsidR="00000000" w:rsidDel="00000000" w:rsidP="00000000" w:rsidRDefault="00000000" w:rsidRPr="00000000" w14:paraId="000000DD">
      <w:pPr>
        <w:spacing w:after="60" w:before="60" w:lineRule="auto"/>
        <w:jc w:val="both"/>
        <w:rPr/>
      </w:pPr>
      <w:r w:rsidDel="00000000" w:rsidR="00000000" w:rsidRPr="00000000">
        <w:rPr>
          <w:rtl w:val="0"/>
        </w:rPr>
        <w:t xml:space="preserve">A aquisição do equipamento por canais digitais (site, marketplace etc.) não altera a natureza deste instrumento de prestação de serviços de plataforma, celebrado de forma independente.</w:t>
      </w:r>
    </w:p>
    <w:p w:rsidR="00000000" w:rsidDel="00000000" w:rsidP="00000000" w:rsidRDefault="00000000" w:rsidRPr="00000000" w14:paraId="000000DE">
      <w:pPr>
        <w:spacing w:before="120" w:lineRule="auto"/>
        <w:rPr/>
      </w:pPr>
      <w:r w:rsidDel="00000000" w:rsidR="00000000" w:rsidRPr="00000000">
        <w:rPr>
          <w:rtl w:val="0"/>
        </w:rPr>
      </w:r>
    </w:p>
    <w:p w:rsidR="00000000" w:rsidDel="00000000" w:rsidP="00000000" w:rsidRDefault="00000000" w:rsidRPr="00000000" w14:paraId="000000DF">
      <w:pPr>
        <w:pBdr>
          <w:bottom w:color="d1d5db" w:space="6" w:sz="5" w:val="single"/>
        </w:pBdr>
        <w:spacing w:after="140" w:before="460" w:lineRule="auto"/>
        <w:rPr/>
      </w:pPr>
      <w:r w:rsidDel="00000000" w:rsidR="00000000" w:rsidRPr="00000000">
        <w:rPr>
          <w:b w:val="1"/>
          <w:bCs w:val="1"/>
          <w:color w:val="1a56a6"/>
          <w:sz w:val="26"/>
          <w:szCs w:val="26"/>
          <w:rtl w:val="0"/>
        </w:rPr>
        <w:t xml:space="preserve">10. Instalação</w:t>
      </w:r>
      <w:r w:rsidDel="00000000" w:rsidR="00000000" w:rsidRPr="00000000">
        <w:rPr>
          <w:rtl w:val="0"/>
        </w:rPr>
      </w:r>
    </w:p>
    <w:p w:rsidR="00000000" w:rsidDel="00000000" w:rsidP="00000000" w:rsidRDefault="00000000" w:rsidRPr="00000000" w14:paraId="000000E0">
      <w:pPr>
        <w:spacing w:after="60" w:before="60" w:lineRule="auto"/>
        <w:jc w:val="both"/>
        <w:rPr/>
      </w:pPr>
      <w:r w:rsidDel="00000000" w:rsidR="00000000" w:rsidRPr="00000000">
        <w:rPr>
          <w:rtl w:val="0"/>
        </w:rPr>
        <w:t xml:space="preserve">A Empresa não realiza, não instrui e não indica profissional para a instalação do equipamento. É responsabilidade exclusiva do Usuário contratar profissional ou oficina tecnicamente habilitada, às suas expensas e sob sua inteira responsabilidade.</w:t>
      </w:r>
    </w:p>
    <w:p w:rsidR="00000000" w:rsidDel="00000000" w:rsidP="00000000" w:rsidRDefault="00000000" w:rsidRPr="00000000" w14:paraId="000000E1">
      <w:pPr>
        <w:pBdr>
          <w:top w:color="d97706" w:space="0" w:sz="4" w:val="single"/>
          <w:left w:color="d97706" w:space="0" w:sz="18" w:val="single"/>
          <w:bottom w:color="d97706" w:space="0" w:sz="4" w:val="single"/>
          <w:right w:color="d97706" w:space="0" w:sz="4" w:val="single"/>
        </w:pBdr>
        <w:shd w:fill="fffbeb" w:val="clear"/>
        <w:spacing w:after="160" w:before="160" w:lineRule="auto"/>
        <w:ind w:left="400" w:right="400" w:firstLine="0"/>
        <w:jc w:val="both"/>
        <w:rPr/>
      </w:pPr>
      <w:r w:rsidDel="00000000" w:rsidR="00000000" w:rsidRPr="00000000">
        <w:rPr>
          <w:b w:val="1"/>
          <w:bCs w:val="1"/>
          <w:color w:val="92400e"/>
          <w:sz w:val="20"/>
          <w:szCs w:val="20"/>
          <w:rtl w:val="0"/>
        </w:rPr>
        <w:t xml:space="preserve">A Empresa não se responsabiliza por danos decorrentes de instalação inadequada, ligação incorreta, curto-circuito, interferência em módulos eletrônicos ou atos do instalador, salvo defeito de fabricação comprovado do equipamento ou falha imputável à Empresa.</w:t>
      </w:r>
      <w:r w:rsidDel="00000000" w:rsidR="00000000" w:rsidRPr="00000000">
        <w:rPr>
          <w:rtl w:val="0"/>
        </w:rPr>
      </w:r>
    </w:p>
    <w:p w:rsidR="00000000" w:rsidDel="00000000" w:rsidP="00000000" w:rsidRDefault="00000000" w:rsidRPr="00000000" w14:paraId="000000E2">
      <w:pPr>
        <w:spacing w:before="120" w:lineRule="auto"/>
        <w:rPr/>
      </w:pPr>
      <w:r w:rsidDel="00000000" w:rsidR="00000000" w:rsidRPr="00000000">
        <w:rPr>
          <w:rtl w:val="0"/>
        </w:rPr>
      </w:r>
    </w:p>
    <w:p w:rsidR="00000000" w:rsidDel="00000000" w:rsidP="00000000" w:rsidRDefault="00000000" w:rsidRPr="00000000" w14:paraId="000000E3">
      <w:pPr>
        <w:pBdr>
          <w:bottom w:color="d1d5db" w:space="6" w:sz="5" w:val="single"/>
        </w:pBdr>
        <w:spacing w:after="140" w:before="460" w:lineRule="auto"/>
        <w:rPr/>
      </w:pPr>
      <w:r w:rsidDel="00000000" w:rsidR="00000000" w:rsidRPr="00000000">
        <w:rPr>
          <w:b w:val="1"/>
          <w:bCs w:val="1"/>
          <w:color w:val="1a56a6"/>
          <w:sz w:val="26"/>
          <w:szCs w:val="26"/>
          <w:rtl w:val="0"/>
        </w:rPr>
        <w:t xml:space="preserve">11. Limitações do Serviço</w:t>
      </w:r>
      <w:r w:rsidDel="00000000" w:rsidR="00000000" w:rsidRPr="00000000">
        <w:rPr>
          <w:rtl w:val="0"/>
        </w:rPr>
      </w:r>
    </w:p>
    <w:p w:rsidR="00000000" w:rsidDel="00000000" w:rsidP="00000000" w:rsidRDefault="00000000" w:rsidRPr="00000000" w14:paraId="000000E4">
      <w:pPr>
        <w:spacing w:after="60" w:before="60" w:lineRule="auto"/>
        <w:jc w:val="both"/>
        <w:rPr/>
      </w:pPr>
      <w:r w:rsidDel="00000000" w:rsidR="00000000" w:rsidRPr="00000000">
        <w:rPr>
          <w:rtl w:val="0"/>
        </w:rPr>
        <w:t xml:space="preserve">O Usuário declara ciência de que o uso do equipamento e da plataforma não garante:</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A prevenção de furto, roubo, fraude ou subtração do veículo;</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A recuperação do veículo ou de cargas;</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Localização contínua e ininterrupta em qualquer cenário;</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A efetividade do bloqueio remoto em toda e qualquer situação;</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A atuação policial ou prisão de terceiros.</w:t>
      </w:r>
      <w:r w:rsidDel="00000000" w:rsidR="00000000" w:rsidRPr="00000000">
        <w:rPr>
          <w:rtl w:val="0"/>
        </w:rPr>
      </w:r>
    </w:p>
    <w:p w:rsidR="00000000" w:rsidDel="00000000" w:rsidP="00000000" w:rsidRDefault="00000000" w:rsidRPr="00000000" w14:paraId="000000EA">
      <w:pPr>
        <w:spacing w:before="120" w:lineRule="auto"/>
        <w:rPr/>
      </w:pPr>
      <w:r w:rsidDel="00000000" w:rsidR="00000000" w:rsidRPr="00000000">
        <w:rPr>
          <w:rtl w:val="0"/>
        </w:rPr>
      </w:r>
    </w:p>
    <w:p w:rsidR="00000000" w:rsidDel="00000000" w:rsidP="00000000" w:rsidRDefault="00000000" w:rsidRPr="00000000" w14:paraId="000000EB">
      <w:pPr>
        <w:spacing w:after="60" w:before="60" w:lineRule="auto"/>
        <w:jc w:val="both"/>
        <w:rPr/>
      </w:pPr>
      <w:r w:rsidDel="00000000" w:rsidR="00000000" w:rsidRPr="00000000">
        <w:rPr>
          <w:rtl w:val="0"/>
        </w:rPr>
        <w:t xml:space="preserve">A Empresa não responde por furto, roubo, desaparecimento do veículo, danos por terceiros, vandalismo, adulteração ou remoção do equipamento, salvo defeito do serviço diretamente imputável à Empresa.</w:t>
      </w:r>
    </w:p>
    <w:p w:rsidR="00000000" w:rsidDel="00000000" w:rsidP="00000000" w:rsidRDefault="00000000" w:rsidRPr="00000000" w14:paraId="000000EC">
      <w:pPr>
        <w:spacing w:before="120" w:lineRule="auto"/>
        <w:rPr/>
      </w:pPr>
      <w:r w:rsidDel="00000000" w:rsidR="00000000" w:rsidRPr="00000000">
        <w:rPr>
          <w:rtl w:val="0"/>
        </w:rPr>
      </w:r>
    </w:p>
    <w:p w:rsidR="00000000" w:rsidDel="00000000" w:rsidP="00000000" w:rsidRDefault="00000000" w:rsidRPr="00000000" w14:paraId="000000ED">
      <w:pPr>
        <w:spacing w:after="60" w:before="60" w:lineRule="auto"/>
        <w:jc w:val="both"/>
        <w:rPr/>
      </w:pPr>
      <w:r w:rsidDel="00000000" w:rsidR="00000000" w:rsidRPr="00000000">
        <w:rPr>
          <w:rtl w:val="0"/>
        </w:rPr>
        <w:t xml:space="preserve">O recebimento de notificações, sons, vibrações e alertas do aplicativo também depende das permissões concedidas pelo Usuário no aparelho, das configurações do sistema operacional, da conexão com a internet, do funcionamento do dispositivo, de serviços de terceiros e das condições técnicas aplicáveis, não havendo garantia de entrega imediata ou ininterrupta de todos os avisos. </w:t>
      </w:r>
    </w:p>
    <w:p w:rsidR="00000000" w:rsidDel="00000000" w:rsidP="00000000" w:rsidRDefault="00000000" w:rsidRPr="00000000" w14:paraId="000000EE">
      <w:pPr>
        <w:pBdr>
          <w:bottom w:color="d1d5db" w:space="6" w:sz="5" w:val="single"/>
        </w:pBdr>
        <w:spacing w:after="140" w:before="460" w:lineRule="auto"/>
        <w:rPr/>
      </w:pPr>
      <w:r w:rsidDel="00000000" w:rsidR="00000000" w:rsidRPr="00000000">
        <w:rPr>
          <w:b w:val="1"/>
          <w:bCs w:val="1"/>
          <w:color w:val="1a56a6"/>
          <w:sz w:val="26"/>
          <w:szCs w:val="26"/>
          <w:rtl w:val="0"/>
        </w:rPr>
        <w:t xml:space="preserve">12. Inadimplência</w:t>
      </w:r>
      <w:r w:rsidDel="00000000" w:rsidR="00000000" w:rsidRPr="00000000">
        <w:rPr>
          <w:rtl w:val="0"/>
        </w:rPr>
      </w:r>
    </w:p>
    <w:p w:rsidR="00000000" w:rsidDel="00000000" w:rsidP="00000000" w:rsidRDefault="00000000" w:rsidRPr="00000000" w14:paraId="000000EF">
      <w:pPr>
        <w:spacing w:after="60" w:before="60" w:lineRule="auto"/>
        <w:jc w:val="both"/>
        <w:rPr/>
      </w:pPr>
      <w:r w:rsidDel="00000000" w:rsidR="00000000" w:rsidRPr="00000000">
        <w:rPr>
          <w:rtl w:val="0"/>
        </w:rPr>
        <w:t xml:space="preserve">Em caso de atraso no pagamento, após notificação prévia com prazo mínimo de 5 dias úteis para regularização (via WhatsApp, e-mail ou notificação no aplicativo), a Empresa poderá:</w:t>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Suspender o acesso à plataforma e ao aplicativo;</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Cancelar o chip de conectividade gerenciado pela Empresa, interrompendo a comunicação do dispositivo com a plataforma.</w:t>
      </w:r>
      <w:r w:rsidDel="00000000" w:rsidR="00000000" w:rsidRPr="00000000">
        <w:rPr>
          <w:rtl w:val="0"/>
        </w:rPr>
      </w:r>
    </w:p>
    <w:p w:rsidR="00000000" w:rsidDel="00000000" w:rsidP="00000000" w:rsidRDefault="00000000" w:rsidRPr="00000000" w14:paraId="000000F2">
      <w:pPr>
        <w:spacing w:before="120" w:lineRule="auto"/>
        <w:rPr/>
      </w:pPr>
      <w:r w:rsidDel="00000000" w:rsidR="00000000" w:rsidRPr="00000000">
        <w:rPr>
          <w:rtl w:val="0"/>
        </w:rPr>
      </w:r>
    </w:p>
    <w:p w:rsidR="00000000" w:rsidDel="00000000" w:rsidP="00000000" w:rsidRDefault="00000000" w:rsidRPr="00000000" w14:paraId="000000F3">
      <w:pPr>
        <w:spacing w:after="60" w:before="60" w:lineRule="auto"/>
        <w:jc w:val="both"/>
        <w:rPr/>
      </w:pPr>
      <w:r w:rsidDel="00000000" w:rsidR="00000000" w:rsidRPr="00000000">
        <w:rPr>
          <w:rtl w:val="0"/>
        </w:rPr>
        <w:t xml:space="preserve">Sobre os valores em atraso incidirão: (a) multa moratória de 2% sobre o valor em aberto, nos termos do art. 52, §1º do Código de Defesa do Consumidor; (b) juros de mora de 1% ao mês calculados proporcionalmente aos dias de atraso; (c) correção monetária pelo IPCA/IBGE desde o vencimento.</w:t>
      </w:r>
    </w:p>
    <w:p w:rsidR="00000000" w:rsidDel="00000000" w:rsidP="00000000" w:rsidRDefault="00000000" w:rsidRPr="00000000" w14:paraId="000000F4">
      <w:pPr>
        <w:spacing w:after="60" w:before="60" w:lineRule="auto"/>
        <w:jc w:val="both"/>
        <w:rPr/>
      </w:pPr>
      <w:r w:rsidDel="00000000" w:rsidR="00000000" w:rsidRPr="00000000">
        <w:rPr>
          <w:rtl w:val="0"/>
        </w:rPr>
        <w:t xml:space="preserve">A reativação do serviço está condicionada à quitação integral dos valores em aberto, incluindo todos os encargos.</w:t>
      </w:r>
    </w:p>
    <w:p w:rsidR="00000000" w:rsidDel="00000000" w:rsidP="00000000" w:rsidRDefault="00000000" w:rsidRPr="00000000" w14:paraId="000000F5">
      <w:pPr>
        <w:spacing w:before="120" w:lineRule="auto"/>
        <w:rPr/>
      </w:pPr>
      <w:r w:rsidDel="00000000" w:rsidR="00000000" w:rsidRPr="00000000">
        <w:rPr>
          <w:rtl w:val="0"/>
        </w:rPr>
      </w:r>
    </w:p>
    <w:p w:rsidR="00000000" w:rsidDel="00000000" w:rsidP="00000000" w:rsidRDefault="00000000" w:rsidRPr="00000000" w14:paraId="000000F6">
      <w:pPr>
        <w:pBdr>
          <w:bottom w:color="d1d5db" w:space="6" w:sz="5" w:val="single"/>
        </w:pBdr>
        <w:spacing w:after="140" w:before="460" w:lineRule="auto"/>
        <w:rPr/>
      </w:pPr>
      <w:r w:rsidDel="00000000" w:rsidR="00000000" w:rsidRPr="00000000">
        <w:rPr>
          <w:b w:val="1"/>
          <w:bCs w:val="1"/>
          <w:color w:val="1a56a6"/>
          <w:sz w:val="26"/>
          <w:szCs w:val="26"/>
          <w:rtl w:val="0"/>
        </w:rPr>
        <w:t xml:space="preserve">13. Deveres do Usuário</w:t>
      </w:r>
      <w:r w:rsidDel="00000000" w:rsidR="00000000" w:rsidRPr="00000000">
        <w:rPr>
          <w:rtl w:val="0"/>
        </w:rPr>
      </w:r>
    </w:p>
    <w:p w:rsidR="00000000" w:rsidDel="00000000" w:rsidP="00000000" w:rsidRDefault="00000000" w:rsidRPr="00000000" w14:paraId="000000F7">
      <w:pPr>
        <w:spacing w:after="60" w:before="60" w:lineRule="auto"/>
        <w:jc w:val="both"/>
        <w:rPr/>
      </w:pPr>
      <w:r w:rsidDel="00000000" w:rsidR="00000000" w:rsidRPr="00000000">
        <w:rPr>
          <w:rtl w:val="0"/>
        </w:rPr>
        <w:t xml:space="preserve">Ao utilizar o serviço, o Usuário se compromete a:</w:t>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Contratar instalador tecnicamente habilitado para a instalação do equipamento;</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Seguir as orientações de uso da plataforma disponibilizadas pela Empresa;</w:t>
      </w: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Manter o veículo e sua alimentação elétrica em condições adequadas;</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Não adulterar, remover ou violar o equipamento de forma intencional;</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tl w:val="0"/>
        </w:rPr>
        <w:t xml:space="preserve">Não tentar alterar chip, IP, servidor, aplicativo, plataforma, firmware, credenciais, senhas técnicas, parâmetros de comunicação ou configurações internas do equipamento para uso fora da plataforma da Rastro Rastreadores;</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Proteger suas credenciais de acesso (login e senha), sendo responsável por todos os acessos realizados com elas;</w:t>
      </w: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Comunicar prontamente à Empresa qualquer perda, roubo, suspeita de fraude ou anomalia de funcionamento;</w:t>
      </w: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tl w:val="0"/>
        </w:rPr>
        <w:t xml:space="preserve">Concluir o pré-cadastro solicitado pela Empresa, fornecendo informações verdadeiras, completas e atualizadas, bem como manter seus dados cadastrais atualizados durante toda a utilização do serviço;</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4" w:before="44" w:line="240" w:lineRule="auto"/>
        <w:ind w:left="640" w:right="0" w:hanging="320"/>
        <w:jc w:val="left"/>
        <w:rPr/>
      </w:pPr>
      <w:r w:rsidDel="00000000" w:rsidR="00000000" w:rsidRPr="00000000">
        <w:rPr>
          <w:rFonts w:ascii="Arial" w:cs="Arial" w:eastAsia="Arial" w:hAnsi="Arial"/>
          <w:b w:val="0"/>
          <w:bCs w:val="0"/>
          <w:i w:val="0"/>
          <w:iCs w:val="0"/>
          <w:smallCaps w:val="0"/>
          <w:strike w:val="0"/>
          <w:color w:val="374151"/>
          <w:sz w:val="21"/>
          <w:szCs w:val="21"/>
          <w:u w:val="none"/>
          <w:shd w:fill="auto" w:val="clear"/>
          <w:vertAlign w:val="baseline"/>
          <w:rtl w:val="0"/>
        </w:rPr>
        <w:t xml:space="preserve">Não utilizar o serviço para finalidade diversa da contratada</w:t>
      </w:r>
      <w:r w:rsidDel="00000000" w:rsidR="00000000" w:rsidRPr="00000000">
        <w:rPr>
          <w:rtl w:val="0"/>
        </w:rPr>
        <w:t xml:space="preserve">;</w:t>
      </w:r>
    </w:p>
    <w:p w:rsidR="00000000" w:rsidDel="00000000" w:rsidP="00000000" w:rsidRDefault="00000000" w:rsidRPr="00000000" w14:paraId="00000101">
      <w:pPr>
        <w:numPr>
          <w:ilvl w:val="0"/>
          <w:numId w:val="1"/>
        </w:numPr>
        <w:spacing w:after="240" w:before="240" w:lineRule="auto"/>
        <w:ind w:left="640" w:hanging="320"/>
        <w:rPr/>
      </w:pPr>
      <w:r w:rsidDel="00000000" w:rsidR="00000000" w:rsidRPr="00000000">
        <w:rPr>
          <w:rtl w:val="0"/>
        </w:rPr>
        <w:t xml:space="preserve">Manter habilitadas, quando desejar receber alertas pelo aplicativo, as permissões necessárias de notificações, sons, vibração, exibição em tela bloqueada, funcionamento em segundo plano, uso de dados móveis/Wi-Fi e demais configurações do sistema operacional do aparelho. O Usuário declara ciência de que o bloqueio, recusa ou desativação de notificações, sons, vibração, dados em segundo plano, economia de bateria ou permissões semelhantes poderá impedir, atrasar ou prejudicar o recebimento de alertas, avisos, sons, vibrações e notificações do aplicativo, incluindo alertas relacionados ao veículo, segurança da conta, comandos, eventos, vencimentos e comunicações operacionais. Nesses casos, a Empresa não será responsável pela ausência, atraso ou mau funcionamento de alertas decorrentes de configurações, restrições, permissões negadas, falhas do aparelho, sistema operacional, conexão de internet, serviços de notificação de terceiros ou ajustes realizados pelo próprio Usuário.</w:t>
      </w:r>
    </w:p>
    <w:p w:rsidR="00000000" w:rsidDel="00000000" w:rsidP="00000000" w:rsidRDefault="00000000" w:rsidRPr="00000000" w14:paraId="00000102">
      <w:pPr>
        <w:pBdr>
          <w:bottom w:color="d1d5db" w:space="6" w:sz="5" w:val="single"/>
        </w:pBdr>
        <w:spacing w:after="140" w:before="460" w:lineRule="auto"/>
        <w:rPr/>
      </w:pPr>
      <w:r w:rsidDel="00000000" w:rsidR="00000000" w:rsidRPr="00000000">
        <w:rPr>
          <w:b w:val="1"/>
          <w:bCs w:val="1"/>
          <w:color w:val="1a56a6"/>
          <w:sz w:val="26"/>
          <w:szCs w:val="26"/>
          <w:rtl w:val="0"/>
        </w:rPr>
        <w:t xml:space="preserve">14. Conectividade e Responsabilidade de Terceiros</w:t>
      </w:r>
      <w:r w:rsidDel="00000000" w:rsidR="00000000" w:rsidRPr="00000000">
        <w:rPr>
          <w:rtl w:val="0"/>
        </w:rPr>
      </w:r>
    </w:p>
    <w:p w:rsidR="00000000" w:rsidDel="00000000" w:rsidP="00000000" w:rsidRDefault="00000000" w:rsidRPr="00000000" w14:paraId="00000103">
      <w:pPr>
        <w:spacing w:after="60" w:before="60" w:lineRule="auto"/>
        <w:jc w:val="both"/>
        <w:rPr/>
      </w:pPr>
      <w:r w:rsidDel="00000000" w:rsidR="00000000" w:rsidRPr="00000000">
        <w:rPr>
          <w:rtl w:val="0"/>
        </w:rPr>
        <w:t xml:space="preserve">O funcionamento online do equipamento depende de chip e conectividade fornecidos por gestora parceira terceirizada. A Empresa não responderá por falhas exclusivamente imputáveis a terceiros, tais como indisponibilidade, oscilação, degradação, suspensão ou interrupção originadas da gestora parceira, de operadoras de telecomunicações ou de infraestrutura externa, sem prejuízo do dever de suporte, informação e adoção de medidas razoáveis para tentativa de solução.</w:t>
      </w:r>
    </w:p>
    <w:p w:rsidR="00000000" w:rsidDel="00000000" w:rsidP="00000000" w:rsidRDefault="00000000" w:rsidRPr="00000000" w14:paraId="00000104">
      <w:pPr>
        <w:spacing w:before="120" w:lineRule="auto"/>
        <w:rPr/>
      </w:pPr>
      <w:r w:rsidDel="00000000" w:rsidR="00000000" w:rsidRPr="00000000">
        <w:rPr>
          <w:rtl w:val="0"/>
        </w:rPr>
      </w:r>
    </w:p>
    <w:p w:rsidR="00000000" w:rsidDel="00000000" w:rsidP="00000000" w:rsidRDefault="00000000" w:rsidRPr="00000000" w14:paraId="00000105">
      <w:pPr>
        <w:pBdr>
          <w:bottom w:color="d1d5db" w:space="6" w:sz="5" w:val="single"/>
        </w:pBdr>
        <w:spacing w:after="140" w:before="460" w:lineRule="auto"/>
        <w:rPr/>
      </w:pPr>
      <w:r w:rsidDel="00000000" w:rsidR="00000000" w:rsidRPr="00000000">
        <w:rPr>
          <w:b w:val="1"/>
          <w:bCs w:val="1"/>
          <w:color w:val="1a56a6"/>
          <w:sz w:val="26"/>
          <w:szCs w:val="26"/>
          <w:rtl w:val="0"/>
        </w:rPr>
        <w:t xml:space="preserve">15. Caso Fortuito e Força Maior</w:t>
      </w:r>
      <w:r w:rsidDel="00000000" w:rsidR="00000000" w:rsidRPr="00000000">
        <w:rPr>
          <w:rtl w:val="0"/>
        </w:rPr>
      </w:r>
    </w:p>
    <w:p w:rsidR="00000000" w:rsidDel="00000000" w:rsidP="00000000" w:rsidRDefault="00000000" w:rsidRPr="00000000" w14:paraId="00000106">
      <w:pPr>
        <w:spacing w:after="60" w:before="60" w:lineRule="auto"/>
        <w:jc w:val="both"/>
        <w:rPr/>
      </w:pPr>
      <w:r w:rsidDel="00000000" w:rsidR="00000000" w:rsidRPr="00000000">
        <w:rPr>
          <w:rtl w:val="0"/>
        </w:rPr>
        <w:t xml:space="preserve">A Empresa não responderá por falha ou indisponibilidade decorrentes de caso fortuito ou força maior, incluindo desastres naturais, atos de autoridade, apagões, falhas generalizadas de telecomunicações, bloqueio de sinal ou atos de sabotagem.</w:t>
      </w:r>
    </w:p>
    <w:p w:rsidR="00000000" w:rsidDel="00000000" w:rsidP="00000000" w:rsidRDefault="00000000" w:rsidRPr="00000000" w14:paraId="00000107">
      <w:pPr>
        <w:spacing w:before="120" w:lineRule="auto"/>
        <w:rPr/>
      </w:pPr>
      <w:r w:rsidDel="00000000" w:rsidR="00000000" w:rsidRPr="00000000">
        <w:rPr>
          <w:rtl w:val="0"/>
        </w:rPr>
      </w:r>
    </w:p>
    <w:p w:rsidR="00000000" w:rsidDel="00000000" w:rsidP="00000000" w:rsidRDefault="00000000" w:rsidRPr="00000000" w14:paraId="00000108">
      <w:pPr>
        <w:pBdr>
          <w:bottom w:color="d1d5db" w:space="6" w:sz="5" w:val="single"/>
        </w:pBdr>
        <w:spacing w:after="140" w:before="460" w:lineRule="auto"/>
        <w:rPr/>
      </w:pPr>
      <w:r w:rsidDel="00000000" w:rsidR="00000000" w:rsidRPr="00000000">
        <w:rPr>
          <w:b w:val="1"/>
          <w:bCs w:val="1"/>
          <w:color w:val="1a56a6"/>
          <w:sz w:val="26"/>
          <w:szCs w:val="26"/>
          <w:rtl w:val="0"/>
        </w:rPr>
        <w:t xml:space="preserve">16. Privacidade e Proteção de Dados (LGPD)</w:t>
      </w:r>
      <w:r w:rsidDel="00000000" w:rsidR="00000000" w:rsidRPr="00000000">
        <w:rPr>
          <w:rtl w:val="0"/>
        </w:rPr>
      </w:r>
    </w:p>
    <w:p w:rsidR="00000000" w:rsidDel="00000000" w:rsidP="00000000" w:rsidRDefault="00000000" w:rsidRPr="00000000" w14:paraId="00000109">
      <w:pPr>
        <w:spacing w:after="60" w:before="60" w:lineRule="auto"/>
        <w:jc w:val="both"/>
        <w:rPr/>
      </w:pPr>
      <w:r w:rsidDel="00000000" w:rsidR="00000000" w:rsidRPr="00000000">
        <w:rPr>
          <w:rtl w:val="0"/>
        </w:rPr>
        <w:t xml:space="preserve">A Empresa realizará o tratamento de dados pessoais estritamente necessários à execução do serviço contratado, em conformidade com a Lei nº 13.709/2018 (LGPD).</w:t>
      </w:r>
    </w:p>
    <w:p w:rsidR="00000000" w:rsidDel="00000000" w:rsidP="00000000" w:rsidRDefault="00000000" w:rsidRPr="00000000" w14:paraId="0000010A">
      <w:pPr>
        <w:spacing w:after="60" w:before="60" w:lineRule="auto"/>
        <w:jc w:val="both"/>
        <w:rPr/>
      </w:pPr>
      <w:r w:rsidDel="00000000" w:rsidR="00000000" w:rsidRPr="00000000">
        <w:rPr>
          <w:rtl w:val="0"/>
        </w:rPr>
        <w:t xml:space="preserve">O Usuário se compromete a utilizar adequadamente suas credenciais e a não compartilhá-las com terceiros não autorizados. A responsabilidade da Empresa por incidentes de segurança observará os limites e hipóteses previstos na legislação vigente.</w:t>
      </w:r>
    </w:p>
    <w:p w:rsidR="00000000" w:rsidDel="00000000" w:rsidP="00000000" w:rsidRDefault="00000000" w:rsidRPr="00000000" w14:paraId="0000010B">
      <w:pPr>
        <w:spacing w:after="60" w:before="60" w:lineRule="auto"/>
        <w:jc w:val="both"/>
        <w:rPr/>
      </w:pPr>
      <w:r w:rsidDel="00000000" w:rsidR="00000000" w:rsidRPr="00000000">
        <w:rPr>
          <w:rtl w:val="0"/>
        </w:rPr>
        <w:t xml:space="preserve">Para informações completas sobre coleta, uso, armazenamento e direitos do titular, consulte a Política de Privacidade da Empresa, disponível na plataforma e no site abaixo, antes da assinatura: </w:t>
      </w:r>
      <w:hyperlink r:id="rId8">
        <w:r w:rsidDel="00000000" w:rsidR="00000000" w:rsidRPr="00000000">
          <w:rPr>
            <w:rFonts w:ascii="Courier New" w:cs="Courier New" w:eastAsia="Courier New" w:hAnsi="Courier New"/>
            <w:color w:val="1a56a6"/>
            <w:u w:val="single"/>
            <w:rtl w:val="0"/>
          </w:rPr>
          <w:t xml:space="preserve">https://rastrorastreadores.com.br/politica-de-dados</w:t>
        </w:r>
      </w:hyperlink>
      <w:r w:rsidDel="00000000" w:rsidR="00000000" w:rsidRPr="00000000">
        <w:rPr>
          <w:rtl w:val="0"/>
        </w:rPr>
      </w:r>
    </w:p>
    <w:p w:rsidR="00000000" w:rsidDel="00000000" w:rsidP="00000000" w:rsidRDefault="00000000" w:rsidRPr="00000000" w14:paraId="0000010C">
      <w:pPr>
        <w:spacing w:before="120" w:lineRule="auto"/>
        <w:rPr/>
      </w:pPr>
      <w:r w:rsidDel="00000000" w:rsidR="00000000" w:rsidRPr="00000000">
        <w:rPr>
          <w:rtl w:val="0"/>
        </w:rPr>
      </w:r>
    </w:p>
    <w:p w:rsidR="00000000" w:rsidDel="00000000" w:rsidP="00000000" w:rsidRDefault="00000000" w:rsidRPr="00000000" w14:paraId="0000010D">
      <w:pPr>
        <w:pBdr>
          <w:bottom w:color="d1d5db" w:space="6" w:sz="5" w:val="single"/>
        </w:pBdr>
        <w:spacing w:after="140" w:before="460" w:lineRule="auto"/>
        <w:rPr/>
      </w:pPr>
      <w:r w:rsidDel="00000000" w:rsidR="00000000" w:rsidRPr="00000000">
        <w:rPr>
          <w:b w:val="1"/>
          <w:bCs w:val="1"/>
          <w:color w:val="1a56a6"/>
          <w:sz w:val="26"/>
          <w:szCs w:val="26"/>
          <w:rtl w:val="0"/>
        </w:rPr>
        <w:t xml:space="preserve">17. Validade do Aceite Eletrônico</w:t>
      </w:r>
      <w:r w:rsidDel="00000000" w:rsidR="00000000" w:rsidRPr="00000000">
        <w:rPr>
          <w:rtl w:val="0"/>
        </w:rPr>
      </w:r>
    </w:p>
    <w:p w:rsidR="00000000" w:rsidDel="00000000" w:rsidP="00000000" w:rsidRDefault="00000000" w:rsidRPr="00000000" w14:paraId="0000010E">
      <w:pPr>
        <w:spacing w:after="60" w:before="60" w:lineRule="auto"/>
        <w:jc w:val="both"/>
        <w:rPr/>
      </w:pPr>
      <w:r w:rsidDel="00000000" w:rsidR="00000000" w:rsidRPr="00000000">
        <w:rPr>
          <w:rtl w:val="0"/>
        </w:rPr>
        <w:t xml:space="preserve">As partes reconhecem a plena validade jurídica do aceite eletrônico realizado durante a conclusão do pré-cadastro, mediante confirmação expressa do Usuário, registrada pela Empresa com data, hora, IP, código de uso único (OTP), quando aplicável, ou outros elementos técnicos idôneos capazes de comprovar o consentimento, nos termos da legislação aplicável.</w:t>
      </w:r>
    </w:p>
    <w:p w:rsidR="00000000" w:rsidDel="00000000" w:rsidP="00000000" w:rsidRDefault="00000000" w:rsidRPr="00000000" w14:paraId="0000010F">
      <w:pPr>
        <w:spacing w:before="120" w:lineRule="auto"/>
        <w:rPr/>
      </w:pPr>
      <w:r w:rsidDel="00000000" w:rsidR="00000000" w:rsidRPr="00000000">
        <w:rPr>
          <w:rtl w:val="0"/>
        </w:rPr>
      </w:r>
    </w:p>
    <w:p w:rsidR="00000000" w:rsidDel="00000000" w:rsidP="00000000" w:rsidRDefault="00000000" w:rsidRPr="00000000" w14:paraId="00000110">
      <w:pPr>
        <w:pBdr>
          <w:bottom w:color="d1d5db" w:space="6" w:sz="5" w:val="single"/>
        </w:pBdr>
        <w:spacing w:after="140" w:before="460" w:lineRule="auto"/>
        <w:rPr/>
      </w:pPr>
      <w:r w:rsidDel="00000000" w:rsidR="00000000" w:rsidRPr="00000000">
        <w:rPr>
          <w:b w:val="1"/>
          <w:bCs w:val="1"/>
          <w:color w:val="1a56a6"/>
          <w:sz w:val="26"/>
          <w:szCs w:val="26"/>
          <w:rtl w:val="0"/>
        </w:rPr>
        <w:t xml:space="preserve">18. Disposições Gerais</w:t>
      </w:r>
      <w:r w:rsidDel="00000000" w:rsidR="00000000" w:rsidRPr="00000000">
        <w:rPr>
          <w:rtl w:val="0"/>
        </w:rPr>
      </w:r>
    </w:p>
    <w:p w:rsidR="00000000" w:rsidDel="00000000" w:rsidP="00000000" w:rsidRDefault="00000000" w:rsidRPr="00000000" w14:paraId="00000111">
      <w:pPr>
        <w:spacing w:after="60" w:before="60" w:lineRule="auto"/>
        <w:jc w:val="both"/>
        <w:rPr/>
      </w:pPr>
      <w:r w:rsidDel="00000000" w:rsidR="00000000" w:rsidRPr="00000000">
        <w:rPr>
          <w:rtl w:val="0"/>
        </w:rPr>
        <w:t xml:space="preserve">A tolerância da Empresa em relação ao descumprimento de qualquer obrigação não implica novação, renúncia de direito ou precedente para situações futuras.</w:t>
      </w:r>
    </w:p>
    <w:p w:rsidR="00000000" w:rsidDel="00000000" w:rsidP="00000000" w:rsidRDefault="00000000" w:rsidRPr="00000000" w14:paraId="00000112">
      <w:pPr>
        <w:spacing w:after="60" w:before="60" w:lineRule="auto"/>
        <w:jc w:val="both"/>
        <w:rPr/>
      </w:pPr>
      <w:r w:rsidDel="00000000" w:rsidR="00000000" w:rsidRPr="00000000">
        <w:rPr>
          <w:rtl w:val="0"/>
        </w:rPr>
        <w:t xml:space="preserve">A eventual nulidade de uma cláusula não prejudica as demais, que permanecem em plena vigência.</w:t>
      </w:r>
    </w:p>
    <w:p w:rsidR="00000000" w:rsidDel="00000000" w:rsidP="00000000" w:rsidRDefault="00000000" w:rsidRPr="00000000" w14:paraId="00000113">
      <w:pPr>
        <w:spacing w:after="60" w:before="60" w:lineRule="auto"/>
        <w:jc w:val="both"/>
        <w:rPr/>
      </w:pPr>
      <w:r w:rsidDel="00000000" w:rsidR="00000000" w:rsidRPr="00000000">
        <w:rPr>
          <w:rtl w:val="0"/>
        </w:rPr>
        <w:t xml:space="preserve">Fica eleito o foro do domicílio do Usuário para a resolução de eventuais litígios, nos termos do Código de Defesa do Consumidor, quando aplicável.</w:t>
      </w:r>
    </w:p>
    <w:p w:rsidR="00000000" w:rsidDel="00000000" w:rsidP="00000000" w:rsidRDefault="00000000" w:rsidRPr="00000000" w14:paraId="00000114">
      <w:pPr>
        <w:spacing w:after="60" w:before="60" w:lineRule="auto"/>
        <w:jc w:val="both"/>
        <w:rPr/>
      </w:pPr>
      <w:r w:rsidDel="00000000" w:rsidR="00000000" w:rsidRPr="00000000">
        <w:rPr>
          <w:rtl w:val="0"/>
        </w:rPr>
        <w:t xml:space="preserve">Definição: “pro rata die” = cálculo proporcional aos dias não utilizados.</w:t>
      </w:r>
    </w:p>
    <w:sectPr>
      <w:footerReference r:id="rId9" w:type="default"/>
      <w:pgSz w:h="16838" w:w="11906" w:orient="portrait"/>
      <w:pgMar w:bottom="1280" w:top="1280" w:left="1280" w:right="12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pBdr>
        <w:top w:color="d1d5db" w:space="8" w:sz="4" w:val="single"/>
      </w:pBdr>
      <w:jc w:val="right"/>
      <w:rPr/>
    </w:pPr>
    <w:r w:rsidDel="00000000" w:rsidR="00000000" w:rsidRPr="00000000">
      <w:rPr>
        <w:color w:val="6b7280"/>
        <w:sz w:val="18"/>
        <w:szCs w:val="18"/>
        <w:rtl w:val="0"/>
      </w:rPr>
      <w:t xml:space="preserve">Página </w:t>
    </w:r>
    <w:r w:rsidDel="00000000" w:rsidR="00000000" w:rsidRPr="00000000">
      <w:rPr>
        <w:color w:val="6b7280"/>
        <w:sz w:val="18"/>
        <w:szCs w:val="18"/>
      </w:rPr>
      <w:fldChar w:fldCharType="begin"/>
      <w:instrText xml:space="preserve">PAGE</w:instrText>
      <w:fldChar w:fldCharType="separate"/>
      <w:fldChar w:fldCharType="end"/>
    </w:r>
    <w:r w:rsidDel="00000000" w:rsidR="00000000" w:rsidRPr="00000000">
      <w:rPr>
        <w:color w:val="6b7280"/>
        <w:sz w:val="18"/>
        <w:szCs w:val="18"/>
        <w:rtl w:val="0"/>
      </w:rPr>
      <w:t xml:space="preserve"> de </w:t>
    </w:r>
    <w:r w:rsidDel="00000000" w:rsidR="00000000" w:rsidRPr="00000000">
      <w:rPr>
        <w:color w:val="6b7280"/>
        <w:sz w:val="18"/>
        <w:szCs w:val="18"/>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40" w:hanging="32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74151"/>
        <w:sz w:val="21"/>
        <w:szCs w:val="21"/>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374151"/>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rastrorastreadores.com" TargetMode="External"/><Relationship Id="rId7" Type="http://schemas.openxmlformats.org/officeDocument/2006/relationships/hyperlink" Target="http://rastrorastreadores.com" TargetMode="External"/><Relationship Id="rId8" Type="http://schemas.openxmlformats.org/officeDocument/2006/relationships/hyperlink" Target="http://rastro.com.br/politica-de-dad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